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95"/>
        <w:gridCol w:w="1990"/>
        <w:gridCol w:w="1991"/>
        <w:gridCol w:w="1999"/>
        <w:gridCol w:w="1994"/>
        <w:gridCol w:w="1992"/>
        <w:gridCol w:w="1992"/>
      </w:tblGrid>
      <w:tr w:rsidR="00B462B7" w:rsidRPr="00F52EBA" w:rsidTr="003A78B9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PONEDJELJAK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3. 10.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UTORAK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4. 10.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SRIJEDA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5. 10.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2B7" w:rsidRPr="00F52EBA" w:rsidRDefault="00B462B7" w:rsidP="003A78B9">
            <w:pPr>
              <w:tabs>
                <w:tab w:val="left" w:pos="1360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ČETVRTAK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6. 10.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PETAK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7. 10.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5050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SUBOTA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 xml:space="preserve">8. 10.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5050"/>
          </w:tcPr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>NEDJELJA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2"/>
                <w:szCs w:val="22"/>
                <w:lang w:eastAsia="en-US"/>
              </w:rPr>
              <w:t xml:space="preserve">9. 10. </w:t>
            </w:r>
          </w:p>
        </w:tc>
      </w:tr>
      <w:tr w:rsidR="00B462B7" w:rsidRPr="00F52EBA" w:rsidTr="003A78B9">
        <w:trPr>
          <w:trHeight w:val="1221"/>
        </w:trPr>
        <w:tc>
          <w:tcPr>
            <w:tcW w:w="1995" w:type="dxa"/>
            <w:vMerge w:val="restart"/>
          </w:tcPr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11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Predstava dramske družine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 xml:space="preserve">Krila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za učenike nižih razreda</w:t>
            </w:r>
          </w:p>
          <w:p w:rsidR="00B462B7" w:rsidRPr="00F52EBA" w:rsidRDefault="00B462B7" w:rsidP="003A78B9">
            <w:pPr>
              <w:ind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1.– 4. r.</w:t>
            </w:r>
          </w:p>
          <w:p w:rsidR="00B462B7" w:rsidRPr="00F52EBA" w:rsidRDefault="00B462B7" w:rsidP="003A78B9">
            <w:pPr>
              <w:ind w:left="-108" w:right="-95"/>
              <w:contextualSpacing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90" w:type="dxa"/>
            <w:vMerge w:val="restart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13 h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Predstava dramske družine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 xml:space="preserve"> Krila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za učenike viših  razreda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5. – 8. r.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Obiteljski portret</w:t>
            </w:r>
          </w:p>
        </w:tc>
        <w:tc>
          <w:tcPr>
            <w:tcW w:w="1991" w:type="dxa"/>
            <w:vMerge w:val="restart"/>
            <w:vAlign w:val="center"/>
          </w:tcPr>
          <w:p w:rsidR="00B462B7" w:rsidRPr="00F52EBA" w:rsidRDefault="00B462B7" w:rsidP="003A78B9">
            <w:pPr>
              <w:ind w:left="-5" w:right="-49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PREDSTAVE ZA DJECU</w:t>
            </w:r>
          </w:p>
          <w:p w:rsidR="00B462B7" w:rsidRPr="00F52EBA" w:rsidRDefault="00B462B7" w:rsidP="003A78B9">
            <w:pPr>
              <w:ind w:left="-5" w:right="-49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highlight w:val="yellow"/>
                <w:lang w:eastAsia="en-US"/>
              </w:rPr>
              <w:t>9.00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5" w:right="-49"/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  <w:t>vrtić i PŠ Vrh i 1. r.</w:t>
            </w:r>
          </w:p>
          <w:p w:rsidR="00B462B7" w:rsidRPr="00F52EBA" w:rsidRDefault="00B462B7" w:rsidP="003A78B9">
            <w:pPr>
              <w:ind w:right="-49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  <w:t>Drvo ima srce – Teatar Oz</w:t>
            </w:r>
          </w:p>
          <w:p w:rsidR="00B462B7" w:rsidRPr="00F52EBA" w:rsidRDefault="00B462B7" w:rsidP="003A78B9">
            <w:pPr>
              <w:ind w:left="-5" w:right="-49" w:firstLine="5"/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highlight w:val="yellow"/>
                <w:lang w:eastAsia="en-US"/>
              </w:rPr>
              <w:t>11.30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  <w:t xml:space="preserve"> </w:t>
            </w: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  <w:t>MŠ 2. – 5. r. PŠ  Roč, Lanišće, Livade</w:t>
            </w:r>
          </w:p>
          <w:p w:rsidR="00B462B7" w:rsidRPr="00F52EBA" w:rsidRDefault="00B462B7" w:rsidP="003A78B9">
            <w:pPr>
              <w:ind w:left="-5" w:right="-49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i/>
                <w:color w:val="17365D"/>
                <w:sz w:val="20"/>
                <w:szCs w:val="20"/>
                <w:lang w:eastAsia="en-US"/>
              </w:rPr>
              <w:t>Bremenski svirači Kazališna družina Pinklec</w:t>
            </w:r>
          </w:p>
        </w:tc>
        <w:tc>
          <w:tcPr>
            <w:tcW w:w="1999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Susret učenika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PŠ i MŠ s gradonačelnikom</w:t>
            </w:r>
          </w:p>
        </w:tc>
        <w:tc>
          <w:tcPr>
            <w:tcW w:w="1994" w:type="dxa"/>
            <w:vMerge w:val="restart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Susret polaznika Vrtića  s gradonačelnikom</w:t>
            </w:r>
          </w:p>
        </w:tc>
        <w:tc>
          <w:tcPr>
            <w:tcW w:w="1992" w:type="dxa"/>
            <w:vMerge w:val="restart"/>
          </w:tcPr>
          <w:p w:rsidR="00B462B7" w:rsidRPr="00F52EBA" w:rsidRDefault="00E959DB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  <w:t>11</w:t>
            </w:r>
            <w:bookmarkStart w:id="0" w:name="_GoBack"/>
            <w:bookmarkEnd w:id="0"/>
            <w:r w:rsidR="00B462B7"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  <w:t>.00</w:t>
            </w:r>
          </w:p>
          <w:p w:rsidR="00B462B7" w:rsidRPr="00F52EBA" w:rsidRDefault="00B462B7" w:rsidP="003A78B9">
            <w:pPr>
              <w:rPr>
                <w:rFonts w:asciiTheme="minorHAnsi" w:hAnsiTheme="minorHAnsi"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Cs/>
                <w:color w:val="17365D"/>
                <w:sz w:val="20"/>
                <w:szCs w:val="20"/>
                <w:lang w:eastAsia="en-US"/>
              </w:rPr>
              <w:t>VRTIĆ, 1. – 8. RAZR.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OBITELJSKA BICIKLIJADA</w:t>
            </w:r>
          </w:p>
          <w:p w:rsidR="00B462B7" w:rsidRPr="00F52EBA" w:rsidRDefault="00B462B7" w:rsidP="003A78B9">
            <w:pPr>
              <w:rPr>
                <w:rFonts w:asciiTheme="minorHAnsi" w:hAnsiTheme="minorHAnsi"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(djeca i roditelji)</w:t>
            </w:r>
          </w:p>
        </w:tc>
        <w:tc>
          <w:tcPr>
            <w:tcW w:w="1992" w:type="dxa"/>
            <w:vMerge w:val="restart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  <w:t>10.00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  <w:t>Vrtić i 1. – 8. r.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Cs/>
                <w:color w:val="17365D"/>
                <w:sz w:val="16"/>
                <w:szCs w:val="16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16"/>
                <w:szCs w:val="16"/>
                <w:lang w:eastAsia="en-US"/>
              </w:rPr>
              <w:t>(u slučaju lošeg vremena se otkazuje)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OBITELJSKO PJEŠAČENJE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(djeca i roditelji)</w:t>
            </w:r>
          </w:p>
        </w:tc>
      </w:tr>
      <w:tr w:rsidR="00B462B7" w:rsidRPr="00F52EBA" w:rsidTr="003A78B9">
        <w:trPr>
          <w:trHeight w:val="1221"/>
        </w:trPr>
        <w:tc>
          <w:tcPr>
            <w:tcW w:w="1995" w:type="dxa"/>
            <w:vMerge/>
          </w:tcPr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90" w:type="dxa"/>
            <w:vMerge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91" w:type="dxa"/>
            <w:vMerge/>
            <w:vAlign w:val="center"/>
          </w:tcPr>
          <w:p w:rsidR="00B462B7" w:rsidRPr="00F52EBA" w:rsidRDefault="00B462B7" w:rsidP="003A78B9">
            <w:pPr>
              <w:ind w:left="-5" w:right="-49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</w:p>
        </w:tc>
        <w:tc>
          <w:tcPr>
            <w:tcW w:w="1999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  <w:highlight w:val="yellow"/>
                <w:lang w:eastAsia="en-US"/>
              </w:rPr>
              <w:t>11.30 - 12.30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Cs/>
                <w:color w:val="00206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002060"/>
                <w:sz w:val="20"/>
                <w:szCs w:val="20"/>
                <w:lang w:eastAsia="en-US"/>
              </w:rPr>
              <w:t>(OŠ 7. i 8. raz.)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002060"/>
                <w:sz w:val="20"/>
                <w:szCs w:val="20"/>
                <w:highlight w:val="yellow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Forum teatar: „PRAVI IZBOR ?“, INK Pula </w:t>
            </w:r>
          </w:p>
        </w:tc>
        <w:tc>
          <w:tcPr>
            <w:tcW w:w="1994" w:type="dxa"/>
            <w:vMerge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  <w:vMerge/>
          </w:tcPr>
          <w:p w:rsidR="00B462B7" w:rsidRPr="00F52EBA" w:rsidRDefault="00B462B7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92" w:type="dxa"/>
            <w:vMerge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62B7" w:rsidRPr="00F52EBA" w:rsidTr="003A78B9">
        <w:tc>
          <w:tcPr>
            <w:tcW w:w="1995" w:type="dxa"/>
          </w:tcPr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16.30 – 17.30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Radionica za učenike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1. razreda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Sabina i Sandra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(18 učenika)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MALE KREATIVNE RUČICE</w:t>
            </w:r>
          </w:p>
        </w:tc>
        <w:tc>
          <w:tcPr>
            <w:tcW w:w="1990" w:type="dxa"/>
          </w:tcPr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16.30 – 17.30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VESELI SENDVIČI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Lena Vodopija i Antonia Rončević</w:t>
            </w:r>
          </w:p>
          <w:p w:rsidR="00B462B7" w:rsidRPr="00F52EBA" w:rsidRDefault="00B462B7" w:rsidP="003A78B9">
            <w:pPr>
              <w:ind w:right="-80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  <w:t>2. i 3. r.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 xml:space="preserve"> (16 učenika)</w:t>
            </w:r>
          </w:p>
        </w:tc>
        <w:tc>
          <w:tcPr>
            <w:tcW w:w="1991" w:type="dxa"/>
          </w:tcPr>
          <w:p w:rsidR="00B462B7" w:rsidRPr="00F52EBA" w:rsidRDefault="00B462B7" w:rsidP="003A78B9">
            <w:pPr>
              <w:ind w:left="-5" w:right="-190"/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16.00 – 19.00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 </w:t>
            </w:r>
          </w:p>
          <w:p w:rsidR="00B462B7" w:rsidRPr="00F52EBA" w:rsidRDefault="00B462B7" w:rsidP="003A78B9">
            <w:pPr>
              <w:ind w:left="-5" w:right="-190"/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 xml:space="preserve"> (1 – 4 razred)</w:t>
            </w:r>
          </w:p>
          <w:p w:rsidR="00B462B7" w:rsidRPr="00F52EBA" w:rsidRDefault="00B462B7" w:rsidP="003A78B9">
            <w:pPr>
              <w:ind w:left="-5" w:right="-190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 xml:space="preserve"> DRAMSKA RADIONICA</w:t>
            </w:r>
          </w:p>
          <w:p w:rsidR="00B462B7" w:rsidRPr="00F52EBA" w:rsidRDefault="00B462B7" w:rsidP="003A78B9">
            <w:pPr>
              <w:ind w:left="-5" w:right="-190"/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KROZ IGRU, RIJEČ I POKRET </w:t>
            </w:r>
          </w:p>
          <w:p w:rsidR="00B462B7" w:rsidRPr="00F52EBA" w:rsidRDefault="00B462B7" w:rsidP="003A78B9">
            <w:pPr>
              <w:ind w:left="-5" w:right="-190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voditeljica: Barbara Ćaleta Markežić</w:t>
            </w:r>
          </w:p>
        </w:tc>
        <w:tc>
          <w:tcPr>
            <w:tcW w:w="1999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13.30 - 14.30 h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- Forum teatar: „PRAVI IZBOR ?“, INK Pula (SŠ 1. – 4. raz)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>NARODNI DOM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br/>
              <w:t xml:space="preserve">16.30 – 17.15 h -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dramska radionica za vrtićarce: GUSARIJE / voditeljica: Katarina Golojka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>VRTIĆ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br/>
              <w:t xml:space="preserve">17.30 – 20.30 h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– dram. rad. za srednjoškolce: DRAMA U MOM GRADU 1 / voditeljica: Iva Nemec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>VRTIĆ</w:t>
            </w:r>
          </w:p>
        </w:tc>
        <w:tc>
          <w:tcPr>
            <w:tcW w:w="1994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10.00 – 12.30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– rad. za penzionere: DRAMA U MOM GRADU / voditeljica: Iva Nemec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>UDRUGA UMIROVLJENIKA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br/>
              <w:t xml:space="preserve">16.00 – 16.45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 xml:space="preserve">– vrtić: NAOPAČKE, NAGLAVAČKE – rad. dramske pedagogije / voditeljica: Iva Nemec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t>VRTIĆ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16"/>
                <w:szCs w:val="16"/>
                <w:lang w:eastAsia="en-US"/>
              </w:rPr>
              <w:br/>
              <w:t xml:space="preserve">17.30 – 20.30 </w:t>
            </w: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16"/>
                <w:szCs w:val="16"/>
                <w:lang w:eastAsia="en-US"/>
              </w:rPr>
              <w:t>– dram. rad. za srednjoškolce: DRAMA U MOM GRADU 2 / voditeljica: Iva Nemec</w:t>
            </w: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</w:tr>
      <w:tr w:rsidR="00B462B7" w:rsidRPr="00F52EBA" w:rsidTr="003A78B9">
        <w:tc>
          <w:tcPr>
            <w:tcW w:w="1995" w:type="dxa"/>
          </w:tcPr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16.30 – 17.30 h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IGRICE IZ STARE ŠKRINJICE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Tea Marmilić i Ida Dolgoš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  <w:t xml:space="preserve">2. i 3. i 4. r. 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(18 učenika)</w:t>
            </w:r>
          </w:p>
        </w:tc>
        <w:tc>
          <w:tcPr>
            <w:tcW w:w="1990" w:type="dxa"/>
          </w:tcPr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17.00 – 18.00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GLINENA ČUDOVIŠTA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Slađana Katarinčić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  <w:t>2. -  4. r.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 xml:space="preserve"> (18 učenika)</w:t>
            </w:r>
          </w:p>
        </w:tc>
        <w:tc>
          <w:tcPr>
            <w:tcW w:w="1991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16.30 – 19.30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  <w:u w:val="single"/>
                <w:lang w:eastAsia="en-US"/>
              </w:rPr>
              <w:t>(5 – 8 razred)</w:t>
            </w:r>
          </w:p>
          <w:p w:rsidR="00B462B7" w:rsidRPr="00F52EBA" w:rsidRDefault="00B462B7" w:rsidP="003A78B9">
            <w:pPr>
              <w:ind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DRAMSKA RADIONICA</w:t>
            </w:r>
          </w:p>
          <w:p w:rsidR="00B462B7" w:rsidRPr="00F52EBA" w:rsidRDefault="00B462B7" w:rsidP="003A78B9">
            <w:pPr>
              <w:ind w:right="-108"/>
              <w:rPr>
                <w:rFonts w:asciiTheme="minorHAnsi" w:eastAsiaTheme="minorHAnsi" w:hAnsiTheme="minorHAnsi" w:cstheme="minorBidi"/>
                <w:bCs/>
                <w:color w:val="1F4E79" w:themeColor="accent1" w:themeShade="80"/>
                <w:sz w:val="20"/>
                <w:szCs w:val="20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OSMIJEH LIJEVE RUKE 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>voditeljica: Iva Nemec</w:t>
            </w:r>
          </w:p>
        </w:tc>
        <w:tc>
          <w:tcPr>
            <w:tcW w:w="1999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B462B7" w:rsidRPr="00F52EBA" w:rsidRDefault="00B462B7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FILMSKE PROJEKCIJE</w:t>
            </w:r>
          </w:p>
          <w:p w:rsidR="00B462B7" w:rsidRPr="00F52EBA" w:rsidRDefault="00B462B7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Željka Marinković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  <w:t>16.00 – 17.30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  <w:t>1. – 4. RAZRED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</w:tr>
      <w:tr w:rsidR="00B462B7" w:rsidRPr="00F52EBA" w:rsidTr="003A78B9">
        <w:tc>
          <w:tcPr>
            <w:tcW w:w="1995" w:type="dxa"/>
            <w:vAlign w:val="center"/>
          </w:tcPr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17 – 18 h</w:t>
            </w: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Penjanje po umjetnoj stijeni u Roču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 xml:space="preserve">Darko Černeha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5. i 6. r. (12 učenika)</w:t>
            </w:r>
          </w:p>
        </w:tc>
        <w:tc>
          <w:tcPr>
            <w:tcW w:w="1990" w:type="dxa"/>
          </w:tcPr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17 – 18 h</w:t>
            </w: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Penjanje po umjetnoj stijeni u Roču</w:t>
            </w:r>
          </w:p>
          <w:p w:rsidR="00B462B7" w:rsidRPr="00F52EBA" w:rsidRDefault="00B462B7" w:rsidP="003A78B9">
            <w:pPr>
              <w:ind w:left="-108" w:right="-95"/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Andrea Deklić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7. i 8. r. (12 učenika)</w:t>
            </w:r>
          </w:p>
        </w:tc>
        <w:tc>
          <w:tcPr>
            <w:tcW w:w="1991" w:type="dxa"/>
          </w:tcPr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highlight w:val="yellow"/>
                <w:lang w:eastAsia="en-US"/>
              </w:rPr>
              <w:t>16.30 – 17.30 h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  <w:t xml:space="preserve"> 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ZUMBALICA</w:t>
            </w:r>
          </w:p>
          <w:p w:rsidR="00B462B7" w:rsidRPr="00F52EBA" w:rsidRDefault="00B462B7" w:rsidP="003A78B9">
            <w:pPr>
              <w:ind w:left="-113" w:right="-108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>Elena Rabak Štroligo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u w:val="single"/>
                <w:lang w:eastAsia="en-US"/>
              </w:rPr>
              <w:t>2. - 4. r.</w:t>
            </w: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  <w:t xml:space="preserve"> (18 učenika)</w:t>
            </w:r>
          </w:p>
        </w:tc>
        <w:tc>
          <w:tcPr>
            <w:tcW w:w="1999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B462B7" w:rsidRPr="00F52EBA" w:rsidRDefault="00B462B7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FILMSKE PROJEKCIJE</w:t>
            </w:r>
          </w:p>
          <w:p w:rsidR="00B462B7" w:rsidRPr="00F52EBA" w:rsidRDefault="00B462B7" w:rsidP="003A78B9">
            <w:pPr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hAnsiTheme="minorHAnsi"/>
                <w:b/>
                <w:bCs/>
                <w:color w:val="17365D"/>
                <w:sz w:val="20"/>
                <w:szCs w:val="20"/>
                <w:lang w:eastAsia="en-US"/>
              </w:rPr>
              <w:t>Željka Marinković</w:t>
            </w:r>
          </w:p>
          <w:p w:rsidR="00B462B7" w:rsidRPr="00F52EBA" w:rsidRDefault="00B462B7" w:rsidP="003A78B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/>
                <w:bCs/>
                <w:color w:val="17365D"/>
                <w:sz w:val="20"/>
                <w:szCs w:val="20"/>
                <w:highlight w:val="yellow"/>
                <w:lang w:eastAsia="en-US"/>
              </w:rPr>
              <w:t>18.00 – 19.30</w:t>
            </w:r>
          </w:p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  <w:r w:rsidRPr="00F52EBA">
              <w:rPr>
                <w:rFonts w:asciiTheme="minorHAnsi" w:eastAsiaTheme="minorHAnsi" w:hAnsiTheme="minorHAnsi" w:cstheme="minorBidi"/>
                <w:bCs/>
                <w:color w:val="17365D"/>
                <w:sz w:val="20"/>
                <w:szCs w:val="20"/>
                <w:lang w:eastAsia="en-US"/>
              </w:rPr>
              <w:t xml:space="preserve">       5. – 8. RAZRED</w:t>
            </w: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1992" w:type="dxa"/>
          </w:tcPr>
          <w:p w:rsidR="00B462B7" w:rsidRPr="00F52EBA" w:rsidRDefault="00B462B7" w:rsidP="003A78B9">
            <w:pPr>
              <w:rPr>
                <w:rFonts w:asciiTheme="minorHAnsi" w:eastAsiaTheme="minorHAnsi" w:hAnsiTheme="minorHAnsi" w:cstheme="minorBidi"/>
                <w:b/>
                <w:bCs/>
                <w:color w:val="1F4E79" w:themeColor="accent1" w:themeShade="80"/>
                <w:sz w:val="20"/>
                <w:szCs w:val="20"/>
                <w:lang w:eastAsia="en-US"/>
              </w:rPr>
            </w:pPr>
          </w:p>
        </w:tc>
      </w:tr>
    </w:tbl>
    <w:p w:rsidR="00F8031B" w:rsidRDefault="00F8031B"/>
    <w:sectPr w:rsidR="00F8031B" w:rsidSect="00B4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B7"/>
    <w:rsid w:val="00B462B7"/>
    <w:rsid w:val="00E959DB"/>
    <w:rsid w:val="00F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B8E9-4BFF-4F24-B07C-81BB207C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malosanmaka</dc:creator>
  <cp:keywords/>
  <dc:description/>
  <cp:lastModifiedBy>malosanmaka</cp:lastModifiedBy>
  <cp:revision>2</cp:revision>
  <dcterms:created xsi:type="dcterms:W3CDTF">2016-10-02T17:16:00Z</dcterms:created>
  <dcterms:modified xsi:type="dcterms:W3CDTF">2016-10-02T17:26:00Z</dcterms:modified>
</cp:coreProperties>
</file>