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8D" w:rsidRDefault="00865F41" w:rsidP="00A60064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Zapisnik Povjerenstva za provedbu javnog poziva i izbor ponude za provođenje</w:t>
      </w:r>
      <w:r w:rsidR="0031334C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terenske nastave učenika četvrtih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razreda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Povjerenstvo se sastalo 28.ožujka 2017. godine.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S radom je započelo u 16 sati.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Nazočni članovi: Jadranka Bartolić – Muzica, ravnateljica škole; gđa. Žana Brnobić – predstavnica roditelja 4.a; gdin. Robert Vivoda – predstavnik roditelja 4.b te učiteljice Jasna Mik i Sanja Krulčić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Po javnom pozivu, na adresu</w:t>
      </w:r>
      <w:r w:rsidR="00613634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škole pristigle su po</w:t>
      </w:r>
      <w:r w:rsidR="00BD1D79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nude sedmero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agencija:</w:t>
      </w:r>
    </w:p>
    <w:p w:rsidR="00892A8D" w:rsidRDefault="00865F41" w:rsidP="00A60064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</w:rPr>
        <w:br/>
      </w:r>
      <w:r w:rsidR="00613634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Turističke agencije Event-s d.o.o iz Pule ( po cijeni od 655</w:t>
      </w:r>
      <w:r w:rsidR="00A60064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kn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)</w:t>
      </w:r>
      <w:r>
        <w:rPr>
          <w:rFonts w:ascii="Helvetica" w:hAnsi="Helvetica" w:cs="Helvetica"/>
          <w:color w:val="333333"/>
          <w:sz w:val="18"/>
          <w:szCs w:val="18"/>
        </w:rPr>
        <w:br/>
      </w:r>
      <w:r w:rsidR="00613634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Putničke agencije  Stella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tours d.</w:t>
      </w:r>
      <w:r w:rsidR="00613634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o.o iz Rijeke ( po cijeni od 720</w:t>
      </w:r>
      <w:r w:rsidR="00A60064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kn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)</w:t>
      </w:r>
    </w:p>
    <w:p w:rsidR="00892A8D" w:rsidRDefault="00892A8D" w:rsidP="00A60064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-Putničke agencije Fiume tours d.o.o iz Rijeke ( po cijeni od 880 kn)</w:t>
      </w:r>
    </w:p>
    <w:p w:rsidR="00892A8D" w:rsidRDefault="00A60064" w:rsidP="00E528DF">
      <w:pPr>
        <w:tabs>
          <w:tab w:val="left" w:pos="6255"/>
        </w:tabs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- Putničke agencije Zea Tours iz Pule </w:t>
      </w:r>
      <w:r w:rsidR="00892A8D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( po cijeni od 880 kn)</w:t>
      </w:r>
      <w:r w:rsidR="00E528DF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ab/>
      </w:r>
    </w:p>
    <w:p w:rsidR="00A60064" w:rsidRDefault="00A60064" w:rsidP="00A60064">
      <w:pPr>
        <w:rPr>
          <w:rStyle w:val="apple-converted-space"/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Putničke agencije Via, Imaginarium d.o.o iz Rijeke ( po cijeni od 720 kn)</w:t>
      </w:r>
      <w:r w:rsidR="00865F41">
        <w:rPr>
          <w:rFonts w:ascii="Helvetica" w:hAnsi="Helvetica" w:cs="Helvetica"/>
          <w:color w:val="333333"/>
          <w:sz w:val="18"/>
          <w:szCs w:val="18"/>
        </w:rPr>
        <w:br/>
      </w:r>
      <w:r w:rsidR="00865F41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Turistič</w:t>
      </w:r>
      <w:r w:rsidR="00613634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ke agencije Alibi d.o.o iz Umaga (po cijeni od 597 </w:t>
      </w:r>
      <w:r w:rsidR="00865F41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kn)</w:t>
      </w:r>
      <w:r w:rsidR="00865F41">
        <w:rPr>
          <w:rStyle w:val="apple-converted-space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</w:p>
    <w:p w:rsidR="003535EE" w:rsidRDefault="00A60064" w:rsidP="00A60064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 w:rsidRPr="00A60064">
        <w:rPr>
          <w:rStyle w:val="apple-converted-space"/>
          <w:rFonts w:ascii="Helvetica" w:hAnsi="Helvetica" w:cs="Helvetica"/>
          <w:color w:val="333333"/>
          <w:sz w:val="18"/>
          <w:szCs w:val="18"/>
          <w:shd w:val="clear" w:color="auto" w:fill="FFFFFF"/>
        </w:rPr>
        <w:t>-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 w:rsidRPr="00A60064">
        <w:rPr>
          <w:rStyle w:val="apple-converted-space"/>
          <w:rFonts w:ascii="Helvetica" w:hAnsi="Helvetica" w:cs="Helvetica"/>
          <w:color w:val="333333"/>
          <w:sz w:val="18"/>
          <w:szCs w:val="18"/>
          <w:shd w:val="clear" w:color="auto" w:fill="FFFFFF"/>
        </w:rPr>
        <w:t>T</w:t>
      </w:r>
      <w:r>
        <w:rPr>
          <w:rStyle w:val="apple-converted-space"/>
          <w:rFonts w:ascii="Helvetica" w:hAnsi="Helvetica" w:cs="Helvetica"/>
          <w:color w:val="333333"/>
          <w:sz w:val="18"/>
          <w:szCs w:val="18"/>
          <w:shd w:val="clear" w:color="auto" w:fill="FFFFFF"/>
        </w:rPr>
        <w:t>urističke agencije Ati d.o.o iz Pule ( po cijeni od 670 kn)</w:t>
      </w:r>
      <w:r w:rsidR="00865F41" w:rsidRPr="00A60064">
        <w:rPr>
          <w:rFonts w:ascii="Helvetica" w:hAnsi="Helvetica" w:cs="Helvetica"/>
          <w:color w:val="333333"/>
          <w:sz w:val="18"/>
          <w:szCs w:val="18"/>
        </w:rPr>
        <w:br/>
      </w:r>
      <w:r w:rsidR="00865F41" w:rsidRPr="00A60064">
        <w:rPr>
          <w:rFonts w:ascii="Helvetica" w:hAnsi="Helvetica" w:cs="Helvetica"/>
          <w:color w:val="333333"/>
          <w:sz w:val="18"/>
          <w:szCs w:val="18"/>
        </w:rPr>
        <w:br/>
      </w:r>
      <w:r w:rsidR="00865F41" w:rsidRPr="00A60064">
        <w:rPr>
          <w:rFonts w:ascii="Helvetica" w:hAnsi="Helvetica" w:cs="Helvetica"/>
          <w:color w:val="333333"/>
          <w:sz w:val="18"/>
          <w:szCs w:val="18"/>
        </w:rPr>
        <w:br/>
      </w:r>
      <w:r w:rsidR="00865F41" w:rsidRPr="00A60064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Po otvaranju ponuda i razmatranju ponuđenih uvjeta i aranžmana, Povjerenstvo je jednoglasno donijelo o</w:t>
      </w:r>
      <w:r w:rsidR="00892A8D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dluku o izboru ponude agencije Alibi d.o.o. iz Umaga.</w:t>
      </w:r>
      <w:r w:rsidR="00865F41" w:rsidRPr="00A60064">
        <w:rPr>
          <w:rFonts w:ascii="Helvetica" w:hAnsi="Helvetica" w:cs="Helvetica"/>
          <w:color w:val="333333"/>
          <w:sz w:val="18"/>
          <w:szCs w:val="18"/>
        </w:rPr>
        <w:br/>
      </w:r>
      <w:r w:rsidR="00865F41" w:rsidRPr="00A60064">
        <w:rPr>
          <w:rFonts w:ascii="Helvetica" w:hAnsi="Helvetica" w:cs="Helvetica"/>
          <w:color w:val="333333"/>
          <w:sz w:val="18"/>
          <w:szCs w:val="18"/>
        </w:rPr>
        <w:br/>
      </w:r>
      <w:r w:rsidR="00865F41" w:rsidRPr="00A60064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To je po mišljenju Povjerenstva bila najkvalitetnija, a ujedno i najpovoljnija ponuda.</w:t>
      </w:r>
      <w:r w:rsidR="00865F41" w:rsidRPr="00A60064">
        <w:rPr>
          <w:rStyle w:val="apple-converted-space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 w:rsidR="00865F41" w:rsidRPr="00A60064">
        <w:rPr>
          <w:rFonts w:ascii="Helvetica" w:hAnsi="Helvetica" w:cs="Helvetica"/>
          <w:color w:val="333333"/>
          <w:sz w:val="18"/>
          <w:szCs w:val="18"/>
        </w:rPr>
        <w:br/>
      </w:r>
      <w:r w:rsidR="00865F41" w:rsidRPr="00A60064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Ponuda je</w:t>
      </w:r>
      <w:r w:rsidR="00892A8D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sačinjena na osnovu broja od 38 – 41 učenika, te tri učitelja i jednog asistenta</w:t>
      </w:r>
      <w:r w:rsidR="00865F41" w:rsidRPr="00A60064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u njihovoj pratnji.</w:t>
      </w:r>
      <w:r w:rsidR="00865F41" w:rsidRPr="00A60064">
        <w:rPr>
          <w:rFonts w:ascii="Helvetica" w:hAnsi="Helvetica" w:cs="Helvetica"/>
          <w:color w:val="333333"/>
          <w:sz w:val="18"/>
          <w:szCs w:val="18"/>
        </w:rPr>
        <w:br/>
      </w:r>
      <w:r w:rsidR="00865F41" w:rsidRPr="00A60064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Termin realizacije planirane tere</w:t>
      </w:r>
      <w:r w:rsidR="00892A8D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nske nastave je 12. i 13. svibnja 2017.</w:t>
      </w:r>
      <w:r w:rsidR="00865F41" w:rsidRPr="00A60064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godine.</w:t>
      </w:r>
      <w:r w:rsidR="00865F41" w:rsidRPr="00A60064">
        <w:rPr>
          <w:rFonts w:ascii="Helvetica" w:hAnsi="Helvetica" w:cs="Helvetica"/>
          <w:color w:val="333333"/>
          <w:sz w:val="18"/>
          <w:szCs w:val="18"/>
        </w:rPr>
        <w:br/>
      </w:r>
      <w:r w:rsidR="00865F41" w:rsidRPr="00A60064">
        <w:rPr>
          <w:rFonts w:ascii="Helvetica" w:hAnsi="Helvetica" w:cs="Helvetica"/>
          <w:color w:val="333333"/>
          <w:sz w:val="18"/>
          <w:szCs w:val="18"/>
        </w:rPr>
        <w:br/>
      </w:r>
      <w:r w:rsidR="00892A8D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U cijenu aranžmana od 597</w:t>
      </w:r>
      <w:r w:rsidR="00865F41" w:rsidRPr="00A60064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,00 kn uključena je :</w:t>
      </w:r>
      <w:r w:rsidR="00865F41" w:rsidRPr="00A60064">
        <w:rPr>
          <w:rFonts w:ascii="Helvetica" w:hAnsi="Helvetica" w:cs="Helvetica"/>
          <w:color w:val="333333"/>
          <w:sz w:val="18"/>
          <w:szCs w:val="18"/>
        </w:rPr>
        <w:br/>
      </w:r>
      <w:r w:rsidR="00865F41" w:rsidRPr="00A60064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vožnja turističkim autobusom licenciranim za prijevoz djece</w:t>
      </w:r>
      <w:r w:rsidR="00865F41" w:rsidRPr="00A60064">
        <w:rPr>
          <w:rFonts w:ascii="Helvetica" w:hAnsi="Helvetica" w:cs="Helvetica"/>
          <w:color w:val="333333"/>
          <w:sz w:val="18"/>
          <w:szCs w:val="18"/>
        </w:rPr>
        <w:br/>
      </w:r>
      <w:r w:rsidR="00865F41" w:rsidRPr="00A60064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organizacija putovanja i licencirani turistički pratitelj</w:t>
      </w:r>
    </w:p>
    <w:p w:rsidR="003535EE" w:rsidRDefault="003535EE" w:rsidP="00A60064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ulaznica i stručno vodstvo u Tehničkom muzeju</w:t>
      </w:r>
      <w:r w:rsidR="00865F41" w:rsidRPr="00A60064"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- ulaznica za Muzej iluzija </w:t>
      </w:r>
      <w:r w:rsidR="00865F41" w:rsidRPr="00A60064"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ulaznica za Zoološki vrt</w:t>
      </w:r>
    </w:p>
    <w:p w:rsidR="003535EE" w:rsidRDefault="003535EE" w:rsidP="00A60064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usluga lokalnog vodiča u Zagrebu</w:t>
      </w:r>
    </w:p>
    <w:p w:rsidR="003535EE" w:rsidRDefault="003535EE" w:rsidP="00A60064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-ulaznica i stručno vodstvo u dvorcu Trakošćan</w:t>
      </w:r>
    </w:p>
    <w:p w:rsidR="009E5A29" w:rsidRDefault="003535EE" w:rsidP="00A60064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ulaznica i stručno vodstvo u dvorcu Veliki Tabor</w:t>
      </w:r>
      <w:r w:rsidR="009E5A29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, te planiranu radionicu</w:t>
      </w:r>
    </w:p>
    <w:p w:rsidR="009E5A29" w:rsidRDefault="009E5A29" w:rsidP="00A60064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smještaj u Domu Crvenog križa na Sljemenu na bazi pansiona</w:t>
      </w:r>
    </w:p>
    <w:p w:rsidR="003720E0" w:rsidRDefault="009E5A29" w:rsidP="00A60064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- ulaznica  za PP Medvednica uz planiranu radionicu </w:t>
      </w:r>
      <w:r w:rsidR="00865F41" w:rsidRPr="00A60064"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- polica </w:t>
      </w:r>
      <w:r w:rsidR="003720E0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zdravstvenog osiguranja te osiguranje putnika od nezgode</w:t>
      </w:r>
    </w:p>
    <w:p w:rsidR="003720E0" w:rsidRDefault="003720E0" w:rsidP="00A60064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- jamčevina za TPA </w:t>
      </w:r>
    </w:p>
    <w:p w:rsidR="006A5604" w:rsidRPr="00A60064" w:rsidRDefault="003720E0" w:rsidP="00A60064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- PDV</w:t>
      </w:r>
      <w:r w:rsidR="009E5A29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 w:rsidR="00865F41" w:rsidRPr="00A60064">
        <w:rPr>
          <w:rFonts w:ascii="Helvetica" w:hAnsi="Helvetica" w:cs="Helvetica"/>
          <w:color w:val="333333"/>
          <w:sz w:val="18"/>
          <w:szCs w:val="18"/>
        </w:rPr>
        <w:br/>
      </w:r>
      <w:r w:rsidR="00865F41" w:rsidRPr="00A60064">
        <w:rPr>
          <w:rFonts w:ascii="Helvetica" w:hAnsi="Helvetica" w:cs="Helvetica"/>
          <w:color w:val="333333"/>
          <w:sz w:val="18"/>
          <w:szCs w:val="18"/>
        </w:rPr>
        <w:br/>
      </w:r>
      <w:r w:rsidR="00865F41" w:rsidRPr="00A60064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Povje</w:t>
      </w:r>
      <w:r w:rsidR="003535EE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renstvo je završilo s radom u 18 sati.</w:t>
      </w:r>
      <w:r w:rsidR="00865F41" w:rsidRPr="00A60064">
        <w:rPr>
          <w:rFonts w:ascii="Helvetica" w:hAnsi="Helvetica" w:cs="Helvetica"/>
          <w:color w:val="333333"/>
          <w:sz w:val="18"/>
          <w:szCs w:val="18"/>
        </w:rPr>
        <w:br/>
      </w:r>
      <w:r w:rsidR="00865F41" w:rsidRPr="00A60064">
        <w:rPr>
          <w:rFonts w:ascii="Helvetica" w:hAnsi="Helvetica" w:cs="Helvetica"/>
          <w:color w:val="333333"/>
          <w:sz w:val="18"/>
          <w:szCs w:val="18"/>
        </w:rPr>
        <w:br/>
      </w:r>
      <w:r w:rsidR="00865F41" w:rsidRPr="00A60064">
        <w:rPr>
          <w:rFonts w:ascii="Helvetica" w:hAnsi="Helvetica" w:cs="Helvetica"/>
          <w:color w:val="333333"/>
          <w:sz w:val="18"/>
          <w:szCs w:val="18"/>
        </w:rPr>
        <w:br/>
      </w:r>
      <w:r w:rsidR="00865F41" w:rsidRPr="00A60064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Voditeljica terenske nastave:</w:t>
      </w:r>
      <w:r w:rsidR="00865F41" w:rsidRPr="00A60064">
        <w:rPr>
          <w:rFonts w:ascii="Helvetica" w:hAnsi="Helvetica" w:cs="Helvetica"/>
          <w:color w:val="333333"/>
          <w:sz w:val="18"/>
          <w:szCs w:val="18"/>
        </w:rPr>
        <w:br/>
      </w:r>
      <w:r w:rsidR="00865F41" w:rsidRPr="00A60064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Sanja Krulčić</w:t>
      </w:r>
    </w:p>
    <w:sectPr w:rsidR="006A5604" w:rsidRPr="00A6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3DD"/>
    <w:multiLevelType w:val="hybridMultilevel"/>
    <w:tmpl w:val="0452202A"/>
    <w:lvl w:ilvl="0" w:tplc="11207A1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333333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41"/>
    <w:rsid w:val="0000057E"/>
    <w:rsid w:val="0031334C"/>
    <w:rsid w:val="003535EE"/>
    <w:rsid w:val="003720E0"/>
    <w:rsid w:val="004940AC"/>
    <w:rsid w:val="00613634"/>
    <w:rsid w:val="006A5604"/>
    <w:rsid w:val="00865F41"/>
    <w:rsid w:val="00892A8D"/>
    <w:rsid w:val="009E5A29"/>
    <w:rsid w:val="00A60064"/>
    <w:rsid w:val="00BD1D79"/>
    <w:rsid w:val="00E528DF"/>
    <w:rsid w:val="00F7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865F41"/>
  </w:style>
  <w:style w:type="paragraph" w:styleId="Odlomakpopisa">
    <w:name w:val="List Paragraph"/>
    <w:basedOn w:val="Normal"/>
    <w:uiPriority w:val="34"/>
    <w:qFormat/>
    <w:rsid w:val="00A60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865F41"/>
  </w:style>
  <w:style w:type="paragraph" w:styleId="Odlomakpopisa">
    <w:name w:val="List Paragraph"/>
    <w:basedOn w:val="Normal"/>
    <w:uiPriority w:val="34"/>
    <w:qFormat/>
    <w:rsid w:val="00A6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Zoran</cp:lastModifiedBy>
  <cp:revision>2</cp:revision>
  <dcterms:created xsi:type="dcterms:W3CDTF">2017-04-10T05:36:00Z</dcterms:created>
  <dcterms:modified xsi:type="dcterms:W3CDTF">2017-04-10T05:36:00Z</dcterms:modified>
</cp:coreProperties>
</file>