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58" w:rsidRDefault="00B31458" w:rsidP="00B314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B31458" w:rsidRDefault="00B31458" w:rsidP="00B3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B31458" w:rsidRDefault="00B31458" w:rsidP="00B3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B31458" w:rsidRDefault="00B31458" w:rsidP="00B3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003-06/22-01/15</w:t>
      </w:r>
    </w:p>
    <w:p w:rsidR="00B31458" w:rsidRDefault="00B31458" w:rsidP="00B3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2163-46-01-22-1</w:t>
      </w:r>
    </w:p>
    <w:p w:rsidR="00B31458" w:rsidRDefault="00B31458" w:rsidP="00B3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7.</w:t>
      </w:r>
      <w:r w:rsidR="00703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rujna 2022. </w:t>
      </w:r>
    </w:p>
    <w:p w:rsidR="00B31458" w:rsidRDefault="00B31458" w:rsidP="00B3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B31458" w:rsidRDefault="00B31458" w:rsidP="00B31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NA 39.SJEDNICU ŠKOLSKOG ODBORA</w:t>
      </w:r>
    </w:p>
    <w:p w:rsidR="00B31458" w:rsidRDefault="00B31458" w:rsidP="00B3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B31458" w:rsidRDefault="00B31458" w:rsidP="00B31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  39.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koja će se održati elektronskim putem, očitovanjem putem e-maila dana 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03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rujna 2022.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četvrtak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</w:rPr>
        <w:t>u 18,00 sati</w:t>
      </w:r>
      <w:r>
        <w:rPr>
          <w:rFonts w:ascii="Times New Roman" w:hAnsi="Times New Roman" w:cs="Times New Roman"/>
          <w:sz w:val="24"/>
          <w:szCs w:val="24"/>
        </w:rPr>
        <w:t xml:space="preserve">  te završetkom, 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 w:rsidR="00703B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rujna 2022. drugi dan u 11,00 sati</w:t>
      </w:r>
      <w:r>
        <w:rPr>
          <w:rFonts w:ascii="Times New Roman" w:hAnsi="Times New Roman" w:cs="Times New Roman"/>
          <w:sz w:val="24"/>
          <w:szCs w:val="24"/>
        </w:rPr>
        <w:t xml:space="preserve">, očitovanjem na mail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458" w:rsidRDefault="00B31458" w:rsidP="00B3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B31458" w:rsidRDefault="00B31458" w:rsidP="00B314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B31458" w:rsidRDefault="00B31458" w:rsidP="00B314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38</w:t>
      </w:r>
      <w:r w:rsidR="00703B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sjednice Školskog odbora </w:t>
      </w:r>
    </w:p>
    <w:p w:rsidR="00B31458" w:rsidRPr="00B31458" w:rsidRDefault="00B31458" w:rsidP="00B314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sklapanje Ugovora o radu za radno mjesto pomoćnika u nastavi u za 1 izvršitelja, </w:t>
      </w:r>
    </w:p>
    <w:p w:rsidR="00B31458" w:rsidRDefault="00B31458" w:rsidP="00B314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B31458" w:rsidRDefault="00B31458" w:rsidP="00B31458">
      <w:r w:rsidRPr="00982798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982798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B31458" w:rsidRDefault="00B31458" w:rsidP="00B31458"/>
    <w:p w:rsidR="00B31458" w:rsidRDefault="00B31458" w:rsidP="00B3145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odbora: </w:t>
      </w:r>
    </w:p>
    <w:p w:rsidR="00B31458" w:rsidRPr="00C36730" w:rsidRDefault="00B31458" w:rsidP="00B3145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Marmilić</w:t>
      </w:r>
    </w:p>
    <w:p w:rsidR="00B31458" w:rsidRDefault="00B31458" w:rsidP="00B31458"/>
    <w:p w:rsidR="00EE5D57" w:rsidRDefault="00EE5D57"/>
    <w:sectPr w:rsidR="00EE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58"/>
    <w:rsid w:val="00703B3D"/>
    <w:rsid w:val="00B31458"/>
    <w:rsid w:val="00EE5D57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AE34-D2CA-488D-B606-243D4D6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5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3145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B3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2023-05-03T09:19:00Z</dcterms:created>
  <dcterms:modified xsi:type="dcterms:W3CDTF">2023-05-03T09:19:00Z</dcterms:modified>
</cp:coreProperties>
</file>