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AAF" w:rsidRPr="00EA43F1" w:rsidRDefault="00E35AAF" w:rsidP="00E35AAF">
      <w:pPr>
        <w:spacing w:after="0"/>
        <w:rPr>
          <w:rFonts w:asciiTheme="majorHAnsi" w:hAnsiTheme="majorHAnsi" w:cstheme="majorHAnsi"/>
        </w:rPr>
      </w:pPr>
      <w:r w:rsidRPr="00EA43F1">
        <w:rPr>
          <w:rFonts w:asciiTheme="majorHAnsi" w:hAnsiTheme="majorHAnsi" w:cstheme="majorHAnsi"/>
        </w:rPr>
        <w:t xml:space="preserve">OSNOVNA ŠKOLA </w:t>
      </w:r>
    </w:p>
    <w:p w:rsidR="00E35AAF" w:rsidRPr="00EA43F1" w:rsidRDefault="00E35AAF" w:rsidP="00E35AAF">
      <w:pPr>
        <w:spacing w:after="0"/>
        <w:rPr>
          <w:rFonts w:asciiTheme="majorHAnsi" w:hAnsiTheme="majorHAnsi" w:cstheme="majorHAnsi"/>
        </w:rPr>
      </w:pPr>
      <w:r w:rsidRPr="00EA43F1">
        <w:rPr>
          <w:rFonts w:asciiTheme="majorHAnsi" w:hAnsiTheme="majorHAnsi" w:cstheme="majorHAnsi"/>
        </w:rPr>
        <w:t>„</w:t>
      </w:r>
      <w:proofErr w:type="spellStart"/>
      <w:r w:rsidRPr="00EA43F1">
        <w:rPr>
          <w:rFonts w:asciiTheme="majorHAnsi" w:hAnsiTheme="majorHAnsi" w:cstheme="majorHAnsi"/>
        </w:rPr>
        <w:t>Vazmoslav</w:t>
      </w:r>
      <w:proofErr w:type="spellEnd"/>
      <w:r w:rsidRPr="00EA43F1">
        <w:rPr>
          <w:rFonts w:asciiTheme="majorHAnsi" w:hAnsiTheme="majorHAnsi" w:cstheme="majorHAnsi"/>
        </w:rPr>
        <w:t xml:space="preserve"> </w:t>
      </w:r>
      <w:proofErr w:type="spellStart"/>
      <w:r w:rsidRPr="00EA43F1">
        <w:rPr>
          <w:rFonts w:asciiTheme="majorHAnsi" w:hAnsiTheme="majorHAnsi" w:cstheme="majorHAnsi"/>
        </w:rPr>
        <w:t>Gržalja</w:t>
      </w:r>
      <w:proofErr w:type="spellEnd"/>
      <w:r w:rsidRPr="00EA43F1">
        <w:rPr>
          <w:rFonts w:asciiTheme="majorHAnsi" w:hAnsiTheme="majorHAnsi" w:cstheme="majorHAnsi"/>
        </w:rPr>
        <w:t>“</w:t>
      </w:r>
    </w:p>
    <w:p w:rsidR="00E35AAF" w:rsidRPr="00EA43F1" w:rsidRDefault="00E35AAF" w:rsidP="00E35AAF">
      <w:pPr>
        <w:suppressAutoHyphens/>
        <w:spacing w:after="0" w:line="240" w:lineRule="auto"/>
        <w:jc w:val="both"/>
        <w:rPr>
          <w:rFonts w:asciiTheme="majorHAnsi" w:eastAsia="Arial Unicode MS" w:hAnsiTheme="majorHAnsi" w:cstheme="majorHAnsi"/>
          <w:highlight w:val="yellow"/>
          <w:lang w:eastAsia="hr-HR"/>
        </w:rPr>
      </w:pPr>
      <w:r w:rsidRPr="00EA43F1">
        <w:rPr>
          <w:rFonts w:asciiTheme="majorHAnsi" w:hAnsiTheme="majorHAnsi" w:cstheme="majorHAnsi"/>
        </w:rPr>
        <w:t xml:space="preserve">KLASA: </w:t>
      </w:r>
      <w:r>
        <w:rPr>
          <w:rFonts w:asciiTheme="majorHAnsi" w:eastAsia="Arial Unicode MS" w:hAnsiTheme="majorHAnsi" w:cstheme="majorHAnsi"/>
          <w:lang w:eastAsia="hr-HR"/>
        </w:rPr>
        <w:t>003-06/</w:t>
      </w:r>
      <w:r>
        <w:rPr>
          <w:rFonts w:asciiTheme="majorHAnsi" w:eastAsia="Arial Unicode MS" w:hAnsiTheme="majorHAnsi" w:cstheme="majorHAnsi"/>
          <w:lang w:eastAsia="hr-HR"/>
        </w:rPr>
        <w:t>23-02/01</w:t>
      </w:r>
    </w:p>
    <w:p w:rsidR="00E35AAF" w:rsidRPr="00EA43F1" w:rsidRDefault="00E35AAF" w:rsidP="00E35AAF">
      <w:pPr>
        <w:rPr>
          <w:rFonts w:asciiTheme="majorHAnsi" w:hAnsiTheme="majorHAnsi" w:cstheme="majorHAnsi"/>
        </w:rPr>
      </w:pPr>
      <w:r w:rsidRPr="00EA43F1">
        <w:rPr>
          <w:rFonts w:asciiTheme="majorHAnsi" w:hAnsiTheme="majorHAnsi" w:cstheme="majorHAnsi"/>
        </w:rPr>
        <w:t>URBROJ: 2163-46-01-2</w:t>
      </w:r>
      <w:r>
        <w:rPr>
          <w:rFonts w:asciiTheme="majorHAnsi" w:hAnsiTheme="majorHAnsi" w:cstheme="majorHAnsi"/>
        </w:rPr>
        <w:t>3</w:t>
      </w:r>
      <w:r w:rsidRPr="00EA43F1">
        <w:rPr>
          <w:rFonts w:asciiTheme="majorHAnsi" w:hAnsiTheme="majorHAnsi" w:cstheme="majorHAnsi"/>
        </w:rPr>
        <w:t>-1</w:t>
      </w:r>
    </w:p>
    <w:p w:rsidR="00E35AAF" w:rsidRPr="00EA43F1" w:rsidRDefault="00E35AAF" w:rsidP="00E35AAF">
      <w:pPr>
        <w:rPr>
          <w:rFonts w:asciiTheme="majorHAnsi" w:hAnsiTheme="majorHAnsi" w:cstheme="majorHAnsi"/>
        </w:rPr>
      </w:pPr>
      <w:r w:rsidRPr="00EA43F1">
        <w:rPr>
          <w:rFonts w:asciiTheme="majorHAnsi" w:hAnsiTheme="majorHAnsi" w:cstheme="majorHAnsi"/>
        </w:rPr>
        <w:t xml:space="preserve">Buzet, </w:t>
      </w:r>
      <w:r>
        <w:rPr>
          <w:rFonts w:asciiTheme="majorHAnsi" w:hAnsiTheme="majorHAnsi" w:cstheme="majorHAnsi"/>
        </w:rPr>
        <w:t>6.veljače 2023.</w:t>
      </w:r>
    </w:p>
    <w:p w:rsidR="00E35AAF" w:rsidRPr="00EA43F1" w:rsidRDefault="00E35AAF" w:rsidP="00E35AAF">
      <w:pPr>
        <w:rPr>
          <w:rFonts w:asciiTheme="majorHAnsi" w:hAnsiTheme="majorHAnsi" w:cstheme="majorHAnsi"/>
        </w:rPr>
      </w:pPr>
    </w:p>
    <w:p w:rsidR="00E35AAF" w:rsidRPr="00D204FD" w:rsidRDefault="00E35AAF" w:rsidP="00E35AAF">
      <w:pPr>
        <w:rPr>
          <w:rFonts w:asciiTheme="majorHAnsi" w:hAnsiTheme="majorHAnsi" w:cstheme="majorHAnsi"/>
        </w:rPr>
      </w:pPr>
    </w:p>
    <w:p w:rsidR="00E35AAF" w:rsidRPr="00D204FD" w:rsidRDefault="00E35AAF" w:rsidP="00E35AAF">
      <w:pPr>
        <w:rPr>
          <w:rFonts w:asciiTheme="majorHAnsi" w:hAnsiTheme="majorHAnsi" w:cstheme="majorHAnsi"/>
          <w:b/>
        </w:rPr>
      </w:pPr>
      <w:r w:rsidRPr="00D204FD">
        <w:rPr>
          <w:rFonts w:asciiTheme="majorHAnsi" w:hAnsiTheme="majorHAnsi" w:cstheme="majorHAnsi"/>
        </w:rPr>
        <w:t xml:space="preserve">                                               </w:t>
      </w:r>
      <w:r w:rsidRPr="00D204FD">
        <w:rPr>
          <w:rFonts w:asciiTheme="majorHAnsi" w:hAnsiTheme="majorHAnsi" w:cstheme="majorHAnsi"/>
          <w:b/>
        </w:rPr>
        <w:t>ZAKLJUČAK S 4</w:t>
      </w:r>
      <w:r>
        <w:rPr>
          <w:rFonts w:asciiTheme="majorHAnsi" w:hAnsiTheme="majorHAnsi" w:cstheme="majorHAnsi"/>
          <w:b/>
        </w:rPr>
        <w:t>8</w:t>
      </w:r>
      <w:r w:rsidRPr="00D204FD">
        <w:rPr>
          <w:rFonts w:asciiTheme="majorHAnsi" w:hAnsiTheme="majorHAnsi" w:cstheme="majorHAnsi"/>
          <w:b/>
        </w:rPr>
        <w:t>. SJEDNICE ŠKOLSKOG ODBORA</w:t>
      </w:r>
    </w:p>
    <w:p w:rsidR="00E35AAF" w:rsidRPr="00D204FD" w:rsidRDefault="00E35AAF" w:rsidP="00E35AAF">
      <w:pPr>
        <w:rPr>
          <w:rFonts w:asciiTheme="majorHAnsi" w:hAnsiTheme="majorHAnsi" w:cstheme="majorHAnsi"/>
          <w:b/>
        </w:rPr>
      </w:pPr>
    </w:p>
    <w:p w:rsidR="00E35AAF" w:rsidRPr="00E35AAF" w:rsidRDefault="00E35AAF" w:rsidP="00E35AAF">
      <w:pPr>
        <w:rPr>
          <w:rFonts w:asciiTheme="majorHAnsi" w:eastAsia="Arial Unicode MS" w:hAnsiTheme="majorHAnsi" w:cstheme="majorHAnsi"/>
          <w:b/>
          <w:bCs/>
          <w:u w:val="single"/>
          <w:lang w:eastAsia="hr-HR"/>
        </w:rPr>
      </w:pPr>
      <w:r w:rsidRPr="00D204FD">
        <w:rPr>
          <w:rFonts w:asciiTheme="majorHAnsi" w:hAnsiTheme="majorHAnsi" w:cstheme="majorHAnsi"/>
          <w:b/>
          <w:u w:val="single"/>
        </w:rPr>
        <w:t xml:space="preserve"> </w:t>
      </w:r>
      <w:r w:rsidRPr="00E35AAF">
        <w:rPr>
          <w:rFonts w:asciiTheme="majorHAnsi" w:hAnsiTheme="majorHAnsi" w:cstheme="majorHAnsi"/>
          <w:b/>
          <w:u w:val="single"/>
        </w:rPr>
        <w:t xml:space="preserve">Ad 1) </w:t>
      </w:r>
      <w:r w:rsidRPr="00E35AAF">
        <w:rPr>
          <w:rFonts w:asciiTheme="majorHAnsi" w:eastAsia="Arial Unicode MS" w:hAnsiTheme="majorHAnsi" w:cstheme="majorHAnsi"/>
          <w:b/>
          <w:bCs/>
          <w:u w:val="single"/>
          <w:lang w:eastAsia="hr-HR"/>
        </w:rPr>
        <w:t>Verifikacija zapisnika 4</w:t>
      </w:r>
      <w:r w:rsidRPr="00E35AAF">
        <w:rPr>
          <w:rFonts w:asciiTheme="majorHAnsi" w:eastAsia="Arial Unicode MS" w:hAnsiTheme="majorHAnsi" w:cstheme="majorHAnsi"/>
          <w:b/>
          <w:bCs/>
          <w:u w:val="single"/>
          <w:lang w:eastAsia="hr-HR"/>
        </w:rPr>
        <w:t>7</w:t>
      </w:r>
      <w:r w:rsidRPr="00E35AAF">
        <w:rPr>
          <w:rFonts w:asciiTheme="majorHAnsi" w:eastAsia="Arial Unicode MS" w:hAnsiTheme="majorHAnsi" w:cstheme="majorHAnsi"/>
          <w:b/>
          <w:bCs/>
          <w:u w:val="single"/>
          <w:lang w:eastAsia="hr-HR"/>
        </w:rPr>
        <w:t>. sjednice Školskog odbora</w:t>
      </w:r>
    </w:p>
    <w:p w:rsidR="00E35AAF" w:rsidRPr="00E35AAF" w:rsidRDefault="00E35AAF" w:rsidP="00E35AAF">
      <w:pPr>
        <w:spacing w:after="0" w:line="360" w:lineRule="auto"/>
        <w:rPr>
          <w:rFonts w:asciiTheme="majorHAnsi" w:eastAsia="Arial Unicode MS" w:hAnsiTheme="majorHAnsi" w:cstheme="majorHAnsi"/>
        </w:rPr>
      </w:pPr>
      <w:r w:rsidRPr="00E35AAF">
        <w:rPr>
          <w:rFonts w:asciiTheme="majorHAnsi" w:eastAsia="Arial Unicode MS" w:hAnsiTheme="majorHAnsi" w:cstheme="majorHAnsi"/>
        </w:rPr>
        <w:t>Verificira se zapisnik s 4</w:t>
      </w:r>
      <w:r w:rsidRPr="00E35AAF">
        <w:rPr>
          <w:rFonts w:asciiTheme="majorHAnsi" w:eastAsia="Arial Unicode MS" w:hAnsiTheme="majorHAnsi" w:cstheme="majorHAnsi"/>
        </w:rPr>
        <w:t>7</w:t>
      </w:r>
      <w:r w:rsidRPr="00E35AAF">
        <w:rPr>
          <w:rFonts w:asciiTheme="majorHAnsi" w:eastAsia="Arial Unicode MS" w:hAnsiTheme="majorHAnsi" w:cstheme="majorHAnsi"/>
        </w:rPr>
        <w:t xml:space="preserve">. sjednice Školskog odbora. </w:t>
      </w:r>
    </w:p>
    <w:p w:rsidR="00E35AAF" w:rsidRPr="00E35AAF" w:rsidRDefault="00E35AAF" w:rsidP="00E35AAF">
      <w:pPr>
        <w:rPr>
          <w:rFonts w:asciiTheme="majorHAnsi" w:hAnsiTheme="majorHAnsi" w:cstheme="majorHAnsi"/>
          <w:b/>
          <w:u w:val="single"/>
        </w:rPr>
      </w:pPr>
      <w:r w:rsidRPr="00E35AAF">
        <w:rPr>
          <w:rFonts w:asciiTheme="majorHAnsi" w:hAnsiTheme="majorHAnsi" w:cstheme="majorHAnsi"/>
          <w:b/>
          <w:u w:val="single"/>
        </w:rPr>
        <w:t>Ad2)</w:t>
      </w:r>
      <w:r w:rsidRPr="00E35AAF">
        <w:rPr>
          <w:rFonts w:asciiTheme="majorHAnsi" w:hAnsiTheme="majorHAnsi" w:cstheme="majorHAnsi"/>
          <w:b/>
          <w:u w:val="single"/>
        </w:rPr>
        <w:t>Izvješće o stanju sigurnosti, provođenju preventivnih programa te mjerama poduzetim u cilju zaštite prava učenika u prvom polugodištu 2022./2023. godine</w:t>
      </w:r>
    </w:p>
    <w:p w:rsidR="00E35AAF" w:rsidRPr="00E35AAF" w:rsidRDefault="00E35AAF" w:rsidP="00E35AAF">
      <w:pPr>
        <w:rPr>
          <w:rFonts w:asciiTheme="majorHAnsi" w:hAnsiTheme="majorHAnsi" w:cstheme="majorHAnsi"/>
        </w:rPr>
      </w:pPr>
      <w:r w:rsidRPr="00E35AAF">
        <w:rPr>
          <w:rFonts w:asciiTheme="majorHAnsi" w:hAnsiTheme="majorHAnsi" w:cstheme="majorHAnsi"/>
        </w:rPr>
        <w:t>I</w:t>
      </w:r>
      <w:r w:rsidRPr="00E35AAF">
        <w:rPr>
          <w:rFonts w:asciiTheme="majorHAnsi" w:hAnsiTheme="majorHAnsi" w:cstheme="majorHAnsi"/>
        </w:rPr>
        <w:t>zvješće je jednoglasno usvojeno.</w:t>
      </w:r>
    </w:p>
    <w:p w:rsidR="00E35AAF" w:rsidRPr="00E35AAF" w:rsidRDefault="00E35AAF" w:rsidP="00E35AAF">
      <w:pPr>
        <w:rPr>
          <w:rFonts w:asciiTheme="majorHAnsi" w:hAnsiTheme="majorHAnsi" w:cstheme="majorHAnsi"/>
          <w:b/>
          <w:u w:val="single"/>
        </w:rPr>
      </w:pPr>
      <w:r w:rsidRPr="00E35AAF">
        <w:rPr>
          <w:rFonts w:asciiTheme="majorHAnsi" w:hAnsiTheme="majorHAnsi" w:cstheme="majorHAnsi"/>
          <w:b/>
          <w:u w:val="single"/>
        </w:rPr>
        <w:t xml:space="preserve">Ad3) </w:t>
      </w:r>
      <w:r w:rsidRPr="00E35AAF">
        <w:rPr>
          <w:rFonts w:asciiTheme="majorHAnsi" w:hAnsiTheme="majorHAnsi" w:cstheme="majorHAnsi"/>
          <w:b/>
          <w:u w:val="single"/>
        </w:rPr>
        <w:t>Davanje suglasnosti za sklapanje Ugovora o radu za radna mjesta: Domar/vozač na određeno puno radno vrijeme za jednog izvršitelja, Pomoćnik u nastavi u sklopu projekta „Mozaik 5“ za jednog izvršitelja, Pomoćnik u nastavi za jednog izvršitelja</w:t>
      </w:r>
    </w:p>
    <w:p w:rsidR="00E35AAF" w:rsidRPr="00E35AAF" w:rsidRDefault="00E35AAF" w:rsidP="00E35AAF">
      <w:pPr>
        <w:autoSpaceDE w:val="0"/>
        <w:autoSpaceDN w:val="0"/>
        <w:adjustRightInd w:val="0"/>
        <w:spacing w:after="0"/>
        <w:jc w:val="both"/>
        <w:rPr>
          <w:rFonts w:asciiTheme="majorHAnsi" w:hAnsiTheme="majorHAnsi" w:cstheme="majorHAnsi"/>
        </w:rPr>
      </w:pPr>
      <w:r w:rsidRPr="00E35AAF">
        <w:rPr>
          <w:rFonts w:asciiTheme="majorHAnsi" w:hAnsiTheme="majorHAnsi" w:cstheme="majorHAnsi"/>
        </w:rPr>
        <w:t xml:space="preserve">Ravnateljica je obavijestila Školski odbor kako je proveden natječajni postupak za zapošljavanje jednog (1) izvršitelja na određeno puno radno vrijeme na radnom mjestu domara/vozača/ložača. Na natječaj se prijavio jedan kandidat s kojim je obavljen razgovor. Ravnateljica predlaže da se na radno mjesto domara/vozača/ložača primi </w:t>
      </w:r>
      <w:proofErr w:type="spellStart"/>
      <w:r w:rsidRPr="00E35AAF">
        <w:rPr>
          <w:rFonts w:asciiTheme="majorHAnsi" w:hAnsiTheme="majorHAnsi" w:cstheme="majorHAnsi"/>
        </w:rPr>
        <w:t>Damian</w:t>
      </w:r>
      <w:proofErr w:type="spellEnd"/>
      <w:r w:rsidRPr="00E35AAF">
        <w:rPr>
          <w:rFonts w:asciiTheme="majorHAnsi" w:hAnsiTheme="majorHAnsi" w:cstheme="majorHAnsi"/>
        </w:rPr>
        <w:t xml:space="preserve"> </w:t>
      </w:r>
      <w:proofErr w:type="spellStart"/>
      <w:r w:rsidRPr="00E35AAF">
        <w:rPr>
          <w:rFonts w:asciiTheme="majorHAnsi" w:hAnsiTheme="majorHAnsi" w:cstheme="majorHAnsi"/>
        </w:rPr>
        <w:t>Paladin</w:t>
      </w:r>
      <w:proofErr w:type="spellEnd"/>
      <w:r w:rsidRPr="00E35AAF">
        <w:rPr>
          <w:rFonts w:asciiTheme="majorHAnsi" w:hAnsiTheme="majorHAnsi" w:cstheme="majorHAnsi"/>
        </w:rPr>
        <w:t xml:space="preserve"> uz uvjet probnog rada od mjesec dana. </w:t>
      </w:r>
    </w:p>
    <w:p w:rsidR="00E35AAF" w:rsidRPr="00E35AAF" w:rsidRDefault="00E35AAF" w:rsidP="00E35AAF">
      <w:pPr>
        <w:autoSpaceDE w:val="0"/>
        <w:autoSpaceDN w:val="0"/>
        <w:adjustRightInd w:val="0"/>
        <w:spacing w:after="0"/>
        <w:jc w:val="both"/>
        <w:rPr>
          <w:rFonts w:asciiTheme="majorHAnsi" w:hAnsiTheme="majorHAnsi" w:cstheme="majorHAnsi"/>
        </w:rPr>
      </w:pPr>
      <w:r w:rsidRPr="00E35AAF">
        <w:rPr>
          <w:rFonts w:asciiTheme="majorHAnsi" w:hAnsiTheme="majorHAnsi" w:cstheme="majorHAnsi"/>
        </w:rPr>
        <w:t xml:space="preserve">Za radno mjesto Pomoćnika u nastavi u sklopu projekta „Mozaik 5“ na određeno nepuno radno vrijeme, (20 sati tjedno), jedan (1) izvršitelj te radno mjesto Pomoćnika u nastavi na određeno nepuno radno vrijeme (20 sati tjedno), jedan (1) izvršitelj čija se plaća financira iz sredstava Istarske županije provedeni su natječaji. Za oba radna mjesta prijavila se jedna kandidatkinja Ingrid </w:t>
      </w:r>
      <w:proofErr w:type="spellStart"/>
      <w:r w:rsidRPr="00E35AAF">
        <w:rPr>
          <w:rFonts w:asciiTheme="majorHAnsi" w:hAnsiTheme="majorHAnsi" w:cstheme="majorHAnsi"/>
        </w:rPr>
        <w:t>Palman</w:t>
      </w:r>
      <w:proofErr w:type="spellEnd"/>
      <w:r w:rsidRPr="00E35AAF">
        <w:rPr>
          <w:rFonts w:asciiTheme="majorHAnsi" w:hAnsiTheme="majorHAnsi" w:cstheme="majorHAnsi"/>
        </w:rPr>
        <w:t xml:space="preserve">. S kandidatkinjom je proveden razgovor. </w:t>
      </w:r>
    </w:p>
    <w:p w:rsidR="00E35AAF" w:rsidRPr="00E35AAF" w:rsidRDefault="00E35AAF" w:rsidP="00E35AAF">
      <w:pPr>
        <w:autoSpaceDE w:val="0"/>
        <w:autoSpaceDN w:val="0"/>
        <w:adjustRightInd w:val="0"/>
        <w:spacing w:after="0"/>
        <w:jc w:val="both"/>
        <w:rPr>
          <w:rFonts w:asciiTheme="majorHAnsi" w:hAnsiTheme="majorHAnsi" w:cstheme="majorHAnsi"/>
        </w:rPr>
      </w:pPr>
      <w:r w:rsidRPr="00E35AAF">
        <w:rPr>
          <w:rFonts w:asciiTheme="majorHAnsi" w:hAnsiTheme="majorHAnsi" w:cstheme="majorHAnsi"/>
        </w:rPr>
        <w:t xml:space="preserve">Ravnateljica predlaže da se za radno mjesto Pomoćnika u nastavi u sklopu projekta „Mozaik 5“ na određeno nepuno radno vrijeme te radno mjesto Pomoćnika u nastavi na određeno nepuno radno vrijeme primi Ingrid </w:t>
      </w:r>
      <w:proofErr w:type="spellStart"/>
      <w:r w:rsidRPr="00E35AAF">
        <w:rPr>
          <w:rFonts w:asciiTheme="majorHAnsi" w:hAnsiTheme="majorHAnsi" w:cstheme="majorHAnsi"/>
        </w:rPr>
        <w:t>Palman</w:t>
      </w:r>
      <w:proofErr w:type="spellEnd"/>
      <w:r w:rsidRPr="00E35AAF">
        <w:rPr>
          <w:rFonts w:asciiTheme="majorHAnsi" w:hAnsiTheme="majorHAnsi" w:cstheme="majorHAnsi"/>
        </w:rPr>
        <w:t xml:space="preserve">. </w:t>
      </w:r>
    </w:p>
    <w:p w:rsidR="00E35AAF" w:rsidRPr="00E35AAF" w:rsidRDefault="00E35AAF" w:rsidP="00E35AAF">
      <w:pPr>
        <w:autoSpaceDE w:val="0"/>
        <w:autoSpaceDN w:val="0"/>
        <w:adjustRightInd w:val="0"/>
        <w:spacing w:after="0"/>
        <w:jc w:val="both"/>
        <w:rPr>
          <w:rFonts w:asciiTheme="majorHAnsi" w:hAnsiTheme="majorHAnsi" w:cstheme="majorHAnsi"/>
        </w:rPr>
      </w:pPr>
      <w:r w:rsidRPr="00E35AAF">
        <w:rPr>
          <w:rFonts w:asciiTheme="majorHAnsi" w:hAnsiTheme="majorHAnsi" w:cstheme="majorHAnsi"/>
        </w:rPr>
        <w:t xml:space="preserve">Ravnateljica također predlaže Ingrid </w:t>
      </w:r>
      <w:proofErr w:type="spellStart"/>
      <w:r w:rsidRPr="00E35AAF">
        <w:rPr>
          <w:rFonts w:asciiTheme="majorHAnsi" w:hAnsiTheme="majorHAnsi" w:cstheme="majorHAnsi"/>
        </w:rPr>
        <w:t>Palman</w:t>
      </w:r>
      <w:proofErr w:type="spellEnd"/>
      <w:r w:rsidRPr="00E35AAF">
        <w:rPr>
          <w:rFonts w:asciiTheme="majorHAnsi" w:hAnsiTheme="majorHAnsi" w:cstheme="majorHAnsi"/>
        </w:rPr>
        <w:t xml:space="preserve"> za radno mjesto Pomoćnika u nastavi čija se plaća financira iz sredstava IŽ za rad na određeno nepuno radno vrijeme. </w:t>
      </w:r>
    </w:p>
    <w:p w:rsidR="00E35AAF" w:rsidRPr="00E35AAF" w:rsidRDefault="00E35AAF" w:rsidP="00E35AAF">
      <w:pPr>
        <w:autoSpaceDE w:val="0"/>
        <w:autoSpaceDN w:val="0"/>
        <w:adjustRightInd w:val="0"/>
        <w:spacing w:after="0"/>
        <w:jc w:val="both"/>
        <w:rPr>
          <w:rFonts w:asciiTheme="majorHAnsi" w:hAnsiTheme="majorHAnsi" w:cstheme="majorHAnsi"/>
        </w:rPr>
      </w:pPr>
    </w:p>
    <w:p w:rsidR="00E35AAF" w:rsidRPr="00E35AAF" w:rsidRDefault="00E35AAF" w:rsidP="00E35AAF">
      <w:pPr>
        <w:rPr>
          <w:rFonts w:asciiTheme="majorHAnsi" w:hAnsiTheme="majorHAnsi" w:cstheme="majorHAnsi"/>
          <w:b/>
          <w:u w:val="single"/>
        </w:rPr>
      </w:pPr>
      <w:r w:rsidRPr="00E35AAF">
        <w:rPr>
          <w:rFonts w:asciiTheme="majorHAnsi" w:hAnsiTheme="majorHAnsi" w:cstheme="majorHAnsi"/>
          <w:b/>
          <w:u w:val="single"/>
        </w:rPr>
        <w:t>A</w:t>
      </w:r>
      <w:r w:rsidRPr="00E35AAF">
        <w:rPr>
          <w:rFonts w:asciiTheme="majorHAnsi" w:hAnsiTheme="majorHAnsi" w:cstheme="majorHAnsi"/>
          <w:b/>
          <w:u w:val="single"/>
        </w:rPr>
        <w:t>d</w:t>
      </w:r>
      <w:r w:rsidRPr="00E35AAF">
        <w:rPr>
          <w:rFonts w:asciiTheme="majorHAnsi" w:hAnsiTheme="majorHAnsi" w:cstheme="majorHAnsi"/>
          <w:b/>
          <w:u w:val="single"/>
        </w:rPr>
        <w:t xml:space="preserve">4) Zadružni odbor </w:t>
      </w:r>
    </w:p>
    <w:p w:rsidR="00E35AAF" w:rsidRPr="00E35AAF" w:rsidRDefault="00E35AAF" w:rsidP="00E35AAF">
      <w:pPr>
        <w:spacing w:after="0"/>
        <w:jc w:val="both"/>
        <w:rPr>
          <w:rFonts w:asciiTheme="majorHAnsi" w:hAnsiTheme="majorHAnsi" w:cstheme="majorHAnsi"/>
        </w:rPr>
      </w:pPr>
      <w:r w:rsidRPr="00E35AAF">
        <w:rPr>
          <w:rFonts w:asciiTheme="majorHAnsi" w:hAnsiTheme="majorHAnsi" w:cstheme="majorHAnsi"/>
        </w:rPr>
        <w:t>Kako bi se mogla osnovati Zadruga „</w:t>
      </w:r>
      <w:proofErr w:type="spellStart"/>
      <w:r w:rsidRPr="00E35AAF">
        <w:rPr>
          <w:rFonts w:asciiTheme="majorHAnsi" w:hAnsiTheme="majorHAnsi" w:cstheme="majorHAnsi"/>
        </w:rPr>
        <w:t>Vazmići</w:t>
      </w:r>
      <w:proofErr w:type="spellEnd"/>
      <w:r w:rsidRPr="00E35AAF">
        <w:rPr>
          <w:rFonts w:asciiTheme="majorHAnsi" w:hAnsiTheme="majorHAnsi" w:cstheme="majorHAnsi"/>
        </w:rPr>
        <w:t xml:space="preserve">“ s kojom bi se škola mogla predstavljati u javnosti potrebno je prije svega osnovati Zadružni odbor. Ravnateljica predlaže da se za članove Zadružnog odbora imenuju Irena </w:t>
      </w:r>
      <w:proofErr w:type="spellStart"/>
      <w:r w:rsidRPr="00E35AAF">
        <w:rPr>
          <w:rFonts w:asciiTheme="majorHAnsi" w:hAnsiTheme="majorHAnsi" w:cstheme="majorHAnsi"/>
        </w:rPr>
        <w:t>Pucer</w:t>
      </w:r>
      <w:proofErr w:type="spellEnd"/>
      <w:r w:rsidRPr="00E35AAF">
        <w:rPr>
          <w:rFonts w:asciiTheme="majorHAnsi" w:hAnsiTheme="majorHAnsi" w:cstheme="majorHAnsi"/>
        </w:rPr>
        <w:t xml:space="preserve"> kao predsjednica, Snježana </w:t>
      </w:r>
      <w:proofErr w:type="spellStart"/>
      <w:r w:rsidRPr="00E35AAF">
        <w:rPr>
          <w:rFonts w:asciiTheme="majorHAnsi" w:hAnsiTheme="majorHAnsi" w:cstheme="majorHAnsi"/>
        </w:rPr>
        <w:t>Lovrinić</w:t>
      </w:r>
      <w:proofErr w:type="spellEnd"/>
      <w:r w:rsidRPr="00E35AAF">
        <w:rPr>
          <w:rFonts w:asciiTheme="majorHAnsi" w:hAnsiTheme="majorHAnsi" w:cstheme="majorHAnsi"/>
        </w:rPr>
        <w:t xml:space="preserve"> i Katarina </w:t>
      </w:r>
      <w:proofErr w:type="spellStart"/>
      <w:r w:rsidRPr="00E35AAF">
        <w:rPr>
          <w:rFonts w:asciiTheme="majorHAnsi" w:hAnsiTheme="majorHAnsi" w:cstheme="majorHAnsi"/>
        </w:rPr>
        <w:t>Sandalj</w:t>
      </w:r>
      <w:proofErr w:type="spellEnd"/>
      <w:r w:rsidRPr="00E35AAF">
        <w:rPr>
          <w:rFonts w:asciiTheme="majorHAnsi" w:hAnsiTheme="majorHAnsi" w:cstheme="majorHAnsi"/>
        </w:rPr>
        <w:t xml:space="preserve"> – članovi. </w:t>
      </w:r>
    </w:p>
    <w:p w:rsidR="00E35AAF" w:rsidRPr="00E35AAF" w:rsidRDefault="00E35AAF" w:rsidP="00E35AAF">
      <w:pPr>
        <w:jc w:val="both"/>
        <w:rPr>
          <w:rFonts w:asciiTheme="majorHAnsi" w:hAnsiTheme="majorHAnsi" w:cstheme="majorHAnsi"/>
        </w:rPr>
      </w:pPr>
      <w:r w:rsidRPr="00E35AAF">
        <w:rPr>
          <w:rFonts w:asciiTheme="majorHAnsi" w:hAnsiTheme="majorHAnsi" w:cstheme="majorHAnsi"/>
        </w:rPr>
        <w:t xml:space="preserve">Prijedlog Ravnateljice o imenovanju članova Zadružnog odbora je jednoglasno usvojen. </w:t>
      </w:r>
    </w:p>
    <w:p w:rsidR="00E35AAF" w:rsidRPr="00E35AAF" w:rsidRDefault="00E35AAF" w:rsidP="00E35AAF">
      <w:pPr>
        <w:jc w:val="both"/>
        <w:rPr>
          <w:rFonts w:asciiTheme="majorHAnsi" w:hAnsiTheme="majorHAnsi" w:cstheme="majorHAnsi"/>
        </w:rPr>
      </w:pPr>
    </w:p>
    <w:p w:rsidR="00E35AAF" w:rsidRPr="00E35AAF" w:rsidRDefault="00E35AAF" w:rsidP="00E35AAF">
      <w:pPr>
        <w:rPr>
          <w:rFonts w:asciiTheme="majorHAnsi" w:hAnsiTheme="majorHAnsi" w:cstheme="majorHAnsi"/>
          <w:b/>
          <w:u w:val="single"/>
        </w:rPr>
      </w:pPr>
      <w:r w:rsidRPr="00E35AAF">
        <w:rPr>
          <w:rFonts w:asciiTheme="majorHAnsi" w:hAnsiTheme="majorHAnsi" w:cstheme="majorHAnsi"/>
          <w:b/>
          <w:u w:val="single"/>
        </w:rPr>
        <w:t>A</w:t>
      </w:r>
      <w:r w:rsidRPr="00E35AAF">
        <w:rPr>
          <w:rFonts w:asciiTheme="majorHAnsi" w:hAnsiTheme="majorHAnsi" w:cstheme="majorHAnsi"/>
          <w:b/>
          <w:u w:val="single"/>
        </w:rPr>
        <w:t>d</w:t>
      </w:r>
      <w:r w:rsidRPr="00E35AAF">
        <w:rPr>
          <w:rFonts w:asciiTheme="majorHAnsi" w:hAnsiTheme="majorHAnsi" w:cstheme="majorHAnsi"/>
          <w:b/>
          <w:u w:val="single"/>
        </w:rPr>
        <w:t>5) Promjena cijena najma školskih prostorija</w:t>
      </w:r>
    </w:p>
    <w:p w:rsidR="00E35AAF" w:rsidRPr="00E35AAF" w:rsidRDefault="00E35AAF" w:rsidP="00E35AAF">
      <w:pPr>
        <w:jc w:val="both"/>
        <w:rPr>
          <w:rFonts w:asciiTheme="majorHAnsi" w:hAnsiTheme="majorHAnsi" w:cstheme="majorHAnsi"/>
        </w:rPr>
      </w:pPr>
      <w:r w:rsidRPr="00E35AAF">
        <w:rPr>
          <w:rFonts w:asciiTheme="majorHAnsi" w:hAnsiTheme="majorHAnsi" w:cstheme="majorHAnsi"/>
        </w:rPr>
        <w:t xml:space="preserve">Do sada je cijena bila 20 kuna po satu. Novi prijedlog računovotkinje u dogovoru sa Ravnateljicom je 8 eura po satu za učionice. Prema Odluci i uputama IŽ za polovicu iznosa dobivenog od najma učionica škole su dužne umanjiti potraživanje od IŽ za energente. Iz tog razloga školi ostaje 4 eura po satu. Školski odbor se sa prijedlogom jednoglasno složio. </w:t>
      </w:r>
    </w:p>
    <w:p w:rsidR="00E35AAF" w:rsidRPr="00E35AAF" w:rsidRDefault="00E35AAF" w:rsidP="00E35AAF">
      <w:pPr>
        <w:jc w:val="both"/>
        <w:rPr>
          <w:rFonts w:asciiTheme="majorHAnsi" w:hAnsiTheme="majorHAnsi" w:cstheme="majorHAnsi"/>
        </w:rPr>
      </w:pPr>
      <w:r w:rsidRPr="00E35AAF">
        <w:rPr>
          <w:rFonts w:asciiTheme="majorHAnsi" w:hAnsiTheme="majorHAnsi" w:cstheme="majorHAnsi"/>
        </w:rPr>
        <w:t xml:space="preserve">Udruga </w:t>
      </w:r>
      <w:proofErr w:type="spellStart"/>
      <w:r w:rsidRPr="00E35AAF">
        <w:rPr>
          <w:rFonts w:asciiTheme="majorHAnsi" w:hAnsiTheme="majorHAnsi" w:cstheme="majorHAnsi"/>
        </w:rPr>
        <w:t>Abacus</w:t>
      </w:r>
      <w:proofErr w:type="spellEnd"/>
      <w:r w:rsidRPr="00E35AAF">
        <w:rPr>
          <w:rFonts w:asciiTheme="majorHAnsi" w:hAnsiTheme="majorHAnsi" w:cstheme="majorHAnsi"/>
        </w:rPr>
        <w:t xml:space="preserve"> Hrvatska je organizacija koja je poslala zamolbu za korištenje prostorija škole za svoje radionice predviđene za </w:t>
      </w:r>
      <w:proofErr w:type="spellStart"/>
      <w:r w:rsidRPr="00E35AAF">
        <w:rPr>
          <w:rFonts w:asciiTheme="majorHAnsi" w:hAnsiTheme="majorHAnsi" w:cstheme="majorHAnsi"/>
        </w:rPr>
        <w:t>predškolce</w:t>
      </w:r>
      <w:proofErr w:type="spellEnd"/>
      <w:r w:rsidRPr="00E35AAF">
        <w:rPr>
          <w:rFonts w:asciiTheme="majorHAnsi" w:hAnsiTheme="majorHAnsi" w:cstheme="majorHAnsi"/>
        </w:rPr>
        <w:t xml:space="preserve"> te učenike prvih i drugih razreda. Radionicu će voditi učiteljica Leana Dobša u razdoblju od 13. veljače do 13. lipnja 2023. godine. </w:t>
      </w:r>
    </w:p>
    <w:p w:rsidR="00E35AAF" w:rsidRPr="00E35AAF" w:rsidRDefault="00E35AAF" w:rsidP="00E35AAF">
      <w:pPr>
        <w:jc w:val="both"/>
        <w:rPr>
          <w:rFonts w:asciiTheme="majorHAnsi" w:hAnsiTheme="majorHAnsi" w:cstheme="majorHAnsi"/>
          <w:b/>
          <w:u w:val="single"/>
        </w:rPr>
      </w:pPr>
      <w:r w:rsidRPr="00E35AAF">
        <w:rPr>
          <w:rFonts w:asciiTheme="majorHAnsi" w:hAnsiTheme="majorHAnsi" w:cstheme="majorHAnsi"/>
          <w:b/>
          <w:u w:val="single"/>
        </w:rPr>
        <w:t>A</w:t>
      </w:r>
      <w:r w:rsidRPr="00E35AAF">
        <w:rPr>
          <w:rFonts w:asciiTheme="majorHAnsi" w:hAnsiTheme="majorHAnsi" w:cstheme="majorHAnsi"/>
          <w:b/>
          <w:u w:val="single"/>
        </w:rPr>
        <w:t>d</w:t>
      </w:r>
      <w:r w:rsidRPr="00E35AAF">
        <w:rPr>
          <w:rFonts w:asciiTheme="majorHAnsi" w:hAnsiTheme="majorHAnsi" w:cstheme="majorHAnsi"/>
          <w:b/>
          <w:u w:val="single"/>
        </w:rPr>
        <w:t xml:space="preserve">6) Stare školske zgrade </w:t>
      </w:r>
    </w:p>
    <w:p w:rsidR="00E35AAF" w:rsidRPr="00E35AAF" w:rsidRDefault="00E35AAF" w:rsidP="00E35AAF">
      <w:pPr>
        <w:jc w:val="both"/>
        <w:rPr>
          <w:rFonts w:asciiTheme="majorHAnsi" w:hAnsiTheme="majorHAnsi" w:cstheme="majorHAnsi"/>
        </w:rPr>
      </w:pPr>
      <w:r w:rsidRPr="00E35AAF">
        <w:rPr>
          <w:rFonts w:asciiTheme="majorHAnsi" w:hAnsiTheme="majorHAnsi" w:cstheme="majorHAnsi"/>
        </w:rPr>
        <w:t xml:space="preserve">Ravnateljica obavještava članove ŠO o održanom zajedničkom sastanku sa stanarima zgrada u </w:t>
      </w:r>
      <w:proofErr w:type="spellStart"/>
      <w:r w:rsidRPr="00E35AAF">
        <w:rPr>
          <w:rFonts w:asciiTheme="majorHAnsi" w:hAnsiTheme="majorHAnsi" w:cstheme="majorHAnsi"/>
        </w:rPr>
        <w:t>Ročkom</w:t>
      </w:r>
      <w:proofErr w:type="spellEnd"/>
      <w:r w:rsidRPr="00E35AAF">
        <w:rPr>
          <w:rFonts w:asciiTheme="majorHAnsi" w:hAnsiTheme="majorHAnsi" w:cstheme="majorHAnsi"/>
        </w:rPr>
        <w:t xml:space="preserve"> Polju te </w:t>
      </w:r>
      <w:proofErr w:type="spellStart"/>
      <w:r w:rsidRPr="00E35AAF">
        <w:rPr>
          <w:rFonts w:asciiTheme="majorHAnsi" w:hAnsiTheme="majorHAnsi" w:cstheme="majorHAnsi"/>
        </w:rPr>
        <w:t>Abramima</w:t>
      </w:r>
      <w:proofErr w:type="spellEnd"/>
      <w:r w:rsidRPr="00E35AAF">
        <w:rPr>
          <w:rFonts w:asciiTheme="majorHAnsi" w:hAnsiTheme="majorHAnsi" w:cstheme="majorHAnsi"/>
        </w:rPr>
        <w:t xml:space="preserve">. Na sastanku su bili prisutni i predstavnik </w:t>
      </w:r>
      <w:proofErr w:type="spellStart"/>
      <w:r w:rsidRPr="00E35AAF">
        <w:rPr>
          <w:rFonts w:asciiTheme="majorHAnsi" w:hAnsiTheme="majorHAnsi" w:cstheme="majorHAnsi"/>
        </w:rPr>
        <w:t>Geoprojekta</w:t>
      </w:r>
      <w:proofErr w:type="spellEnd"/>
      <w:r w:rsidRPr="00E35AAF">
        <w:rPr>
          <w:rFonts w:asciiTheme="majorHAnsi" w:hAnsiTheme="majorHAnsi" w:cstheme="majorHAnsi"/>
        </w:rPr>
        <w:t xml:space="preserve"> d.d. te Denis Jerman iz Grada Buzeta. Prijedlog rješenja za </w:t>
      </w:r>
      <w:proofErr w:type="spellStart"/>
      <w:r w:rsidRPr="00E35AAF">
        <w:rPr>
          <w:rFonts w:asciiTheme="majorHAnsi" w:hAnsiTheme="majorHAnsi" w:cstheme="majorHAnsi"/>
        </w:rPr>
        <w:t>Ročko</w:t>
      </w:r>
      <w:proofErr w:type="spellEnd"/>
      <w:r w:rsidRPr="00E35AAF">
        <w:rPr>
          <w:rFonts w:asciiTheme="majorHAnsi" w:hAnsiTheme="majorHAnsi" w:cstheme="majorHAnsi"/>
        </w:rPr>
        <w:t xml:space="preserve"> Polje je da Grad Buzet sudjeluje financijski u </w:t>
      </w:r>
      <w:proofErr w:type="spellStart"/>
      <w:r w:rsidRPr="00E35AAF">
        <w:rPr>
          <w:rFonts w:asciiTheme="majorHAnsi" w:hAnsiTheme="majorHAnsi" w:cstheme="majorHAnsi"/>
        </w:rPr>
        <w:t>etažiranju</w:t>
      </w:r>
      <w:proofErr w:type="spellEnd"/>
      <w:r w:rsidRPr="00E35AAF">
        <w:rPr>
          <w:rFonts w:asciiTheme="majorHAnsi" w:hAnsiTheme="majorHAnsi" w:cstheme="majorHAnsi"/>
        </w:rPr>
        <w:t xml:space="preserve"> zgrade i izradi procjembenog elaborata te da mu se zbog toga dodijeli jedan prostor u zgradi. </w:t>
      </w:r>
    </w:p>
    <w:p w:rsidR="00E35AAF" w:rsidRPr="00E35AAF" w:rsidRDefault="00E35AAF" w:rsidP="00E35AAF">
      <w:pPr>
        <w:jc w:val="both"/>
        <w:rPr>
          <w:rFonts w:asciiTheme="majorHAnsi" w:hAnsiTheme="majorHAnsi" w:cstheme="majorHAnsi"/>
        </w:rPr>
      </w:pPr>
      <w:r w:rsidRPr="00E35AAF">
        <w:rPr>
          <w:rFonts w:asciiTheme="majorHAnsi" w:hAnsiTheme="majorHAnsi" w:cstheme="majorHAnsi"/>
        </w:rPr>
        <w:t xml:space="preserve">Za </w:t>
      </w:r>
      <w:proofErr w:type="spellStart"/>
      <w:r w:rsidRPr="00E35AAF">
        <w:rPr>
          <w:rFonts w:asciiTheme="majorHAnsi" w:hAnsiTheme="majorHAnsi" w:cstheme="majorHAnsi"/>
        </w:rPr>
        <w:t>Abrame</w:t>
      </w:r>
      <w:proofErr w:type="spellEnd"/>
      <w:r w:rsidRPr="00E35AAF">
        <w:rPr>
          <w:rFonts w:asciiTheme="majorHAnsi" w:hAnsiTheme="majorHAnsi" w:cstheme="majorHAnsi"/>
        </w:rPr>
        <w:t xml:space="preserve"> je ideja da se sruši dio zgrade u kojem su bile učionice te bi se onda lakše ucrtao i legalizirao dio zgrade u kojem su stanovi. Stanar S. Sabljak je najavio da će odselit iz zgrade u </w:t>
      </w:r>
      <w:proofErr w:type="spellStart"/>
      <w:r w:rsidRPr="00E35AAF">
        <w:rPr>
          <w:rFonts w:asciiTheme="majorHAnsi" w:hAnsiTheme="majorHAnsi" w:cstheme="majorHAnsi"/>
        </w:rPr>
        <w:t>Abramima</w:t>
      </w:r>
      <w:proofErr w:type="spellEnd"/>
      <w:r w:rsidRPr="00E35AAF">
        <w:rPr>
          <w:rFonts w:asciiTheme="majorHAnsi" w:hAnsiTheme="majorHAnsi" w:cstheme="majorHAnsi"/>
        </w:rPr>
        <w:t xml:space="preserve"> jer su mu problem narušeni odnosi među stanarima i susjedima u mjestu. </w:t>
      </w:r>
    </w:p>
    <w:p w:rsidR="00E35AAF" w:rsidRPr="00E35AAF" w:rsidRDefault="00E35AAF" w:rsidP="00E35AAF">
      <w:pPr>
        <w:jc w:val="both"/>
        <w:rPr>
          <w:rFonts w:asciiTheme="majorHAnsi" w:hAnsiTheme="majorHAnsi" w:cstheme="majorHAnsi"/>
        </w:rPr>
      </w:pPr>
      <w:r w:rsidRPr="00E35AAF">
        <w:rPr>
          <w:rFonts w:asciiTheme="majorHAnsi" w:hAnsiTheme="majorHAnsi" w:cstheme="majorHAnsi"/>
        </w:rPr>
        <w:t xml:space="preserve">Županiji su poslani zaključci sa sastanka te se očekuje odgovor. </w:t>
      </w:r>
    </w:p>
    <w:p w:rsidR="00E35AAF" w:rsidRPr="00E35AAF" w:rsidRDefault="00E35AAF" w:rsidP="00E35AAF">
      <w:pPr>
        <w:jc w:val="both"/>
        <w:rPr>
          <w:rFonts w:asciiTheme="majorHAnsi" w:hAnsiTheme="majorHAnsi" w:cstheme="majorHAnsi"/>
        </w:rPr>
      </w:pPr>
      <w:r w:rsidRPr="00E35AAF">
        <w:rPr>
          <w:rFonts w:asciiTheme="majorHAnsi" w:hAnsiTheme="majorHAnsi" w:cstheme="majorHAnsi"/>
        </w:rPr>
        <w:t xml:space="preserve">Stanarka u </w:t>
      </w:r>
      <w:proofErr w:type="spellStart"/>
      <w:r w:rsidRPr="00E35AAF">
        <w:rPr>
          <w:rFonts w:asciiTheme="majorHAnsi" w:hAnsiTheme="majorHAnsi" w:cstheme="majorHAnsi"/>
        </w:rPr>
        <w:t>Ročkom</w:t>
      </w:r>
      <w:proofErr w:type="spellEnd"/>
      <w:r w:rsidRPr="00E35AAF">
        <w:rPr>
          <w:rFonts w:asciiTheme="majorHAnsi" w:hAnsiTheme="majorHAnsi" w:cstheme="majorHAnsi"/>
        </w:rPr>
        <w:t xml:space="preserve"> Polju K.K. </w:t>
      </w:r>
      <w:proofErr w:type="spellStart"/>
      <w:r w:rsidRPr="00E35AAF">
        <w:rPr>
          <w:rFonts w:asciiTheme="majorHAnsi" w:hAnsiTheme="majorHAnsi" w:cstheme="majorHAnsi"/>
        </w:rPr>
        <w:t>Niković</w:t>
      </w:r>
      <w:proofErr w:type="spellEnd"/>
      <w:r w:rsidRPr="00E35AAF">
        <w:rPr>
          <w:rFonts w:asciiTheme="majorHAnsi" w:hAnsiTheme="majorHAnsi" w:cstheme="majorHAnsi"/>
        </w:rPr>
        <w:t xml:space="preserve"> se obratila ŠO s upitom o zapisniku sa navedenog sastanka međutim službeni zapisnik se nije vodio. Prijedlog je da se na e-mail odgovori kada Županija da svoje prijedloge. </w:t>
      </w:r>
    </w:p>
    <w:p w:rsidR="00E35AAF" w:rsidRPr="00E35AAF" w:rsidRDefault="00E35AAF" w:rsidP="00E35AAF">
      <w:pPr>
        <w:jc w:val="both"/>
        <w:rPr>
          <w:rFonts w:asciiTheme="majorHAnsi" w:hAnsiTheme="majorHAnsi" w:cstheme="majorHAnsi"/>
        </w:rPr>
      </w:pPr>
      <w:r w:rsidRPr="00E35AAF">
        <w:rPr>
          <w:rFonts w:asciiTheme="majorHAnsi" w:hAnsiTheme="majorHAnsi" w:cstheme="majorHAnsi"/>
        </w:rPr>
        <w:t xml:space="preserve">U </w:t>
      </w:r>
      <w:proofErr w:type="spellStart"/>
      <w:r w:rsidRPr="00E35AAF">
        <w:rPr>
          <w:rFonts w:asciiTheme="majorHAnsi" w:hAnsiTheme="majorHAnsi" w:cstheme="majorHAnsi"/>
        </w:rPr>
        <w:t>Roču</w:t>
      </w:r>
      <w:proofErr w:type="spellEnd"/>
      <w:r w:rsidRPr="00E35AAF">
        <w:rPr>
          <w:rFonts w:asciiTheme="majorHAnsi" w:hAnsiTheme="majorHAnsi" w:cstheme="majorHAnsi"/>
        </w:rPr>
        <w:t xml:space="preserve"> postoji katastarska čestica u vlasništvu škole koja je podijeljena na tri dijela. Za kupnju jednog dijela čestice je zainteresiran stanovnik koji živi na susjednoj parceli. Dio čestice je cesta te ostaje treći dio za koji bi eventualno bili zainteresirani najbliži susjedi. </w:t>
      </w:r>
    </w:p>
    <w:p w:rsidR="00E35AAF" w:rsidRPr="00E35AAF" w:rsidRDefault="00E35AAF" w:rsidP="00E35AAF">
      <w:pPr>
        <w:jc w:val="both"/>
        <w:rPr>
          <w:rFonts w:asciiTheme="majorHAnsi" w:hAnsiTheme="majorHAnsi" w:cstheme="majorHAnsi"/>
        </w:rPr>
      </w:pPr>
      <w:r w:rsidRPr="00E35AAF">
        <w:rPr>
          <w:rFonts w:asciiTheme="majorHAnsi" w:hAnsiTheme="majorHAnsi" w:cstheme="majorHAnsi"/>
        </w:rPr>
        <w:t xml:space="preserve">Vrt kod škole u </w:t>
      </w:r>
      <w:proofErr w:type="spellStart"/>
      <w:r w:rsidRPr="00E35AAF">
        <w:rPr>
          <w:rFonts w:asciiTheme="majorHAnsi" w:hAnsiTheme="majorHAnsi" w:cstheme="majorHAnsi"/>
        </w:rPr>
        <w:t>Roču</w:t>
      </w:r>
      <w:proofErr w:type="spellEnd"/>
      <w:r w:rsidRPr="00E35AAF">
        <w:rPr>
          <w:rFonts w:asciiTheme="majorHAnsi" w:hAnsiTheme="majorHAnsi" w:cstheme="majorHAnsi"/>
        </w:rPr>
        <w:t xml:space="preserve"> je u vlasništvu Grada, ali ga škola može dobiti na trajno korištenje te se radi na prijedlozima kako bi se vrt mogao urediti. </w:t>
      </w:r>
    </w:p>
    <w:p w:rsidR="00E35AAF" w:rsidRPr="00E35AAF" w:rsidRDefault="00E35AAF" w:rsidP="00E35AAF">
      <w:pPr>
        <w:jc w:val="both"/>
        <w:rPr>
          <w:rFonts w:asciiTheme="majorHAnsi" w:hAnsiTheme="majorHAnsi" w:cstheme="majorHAnsi"/>
          <w:b/>
          <w:u w:val="single"/>
        </w:rPr>
      </w:pPr>
      <w:r w:rsidRPr="00E35AAF">
        <w:rPr>
          <w:rFonts w:asciiTheme="majorHAnsi" w:hAnsiTheme="majorHAnsi" w:cstheme="majorHAnsi"/>
          <w:b/>
          <w:u w:val="single"/>
        </w:rPr>
        <w:t>A</w:t>
      </w:r>
      <w:r w:rsidRPr="00E35AAF">
        <w:rPr>
          <w:rFonts w:asciiTheme="majorHAnsi" w:hAnsiTheme="majorHAnsi" w:cstheme="majorHAnsi"/>
          <w:b/>
          <w:u w:val="single"/>
        </w:rPr>
        <w:t>d</w:t>
      </w:r>
      <w:r w:rsidRPr="00E35AAF">
        <w:rPr>
          <w:rFonts w:asciiTheme="majorHAnsi" w:hAnsiTheme="majorHAnsi" w:cstheme="majorHAnsi"/>
          <w:b/>
          <w:u w:val="single"/>
        </w:rPr>
        <w:t>7) Informacije/</w:t>
      </w:r>
      <w:r>
        <w:rPr>
          <w:rFonts w:asciiTheme="majorHAnsi" w:hAnsiTheme="majorHAnsi" w:cstheme="majorHAnsi"/>
          <w:b/>
          <w:u w:val="single"/>
        </w:rPr>
        <w:t>R</w:t>
      </w:r>
      <w:bookmarkStart w:id="0" w:name="_GoBack"/>
      <w:bookmarkEnd w:id="0"/>
      <w:r w:rsidRPr="00E35AAF">
        <w:rPr>
          <w:rFonts w:asciiTheme="majorHAnsi" w:hAnsiTheme="majorHAnsi" w:cstheme="majorHAnsi"/>
          <w:b/>
          <w:u w:val="single"/>
        </w:rPr>
        <w:t>azno</w:t>
      </w:r>
    </w:p>
    <w:p w:rsidR="00E35AAF" w:rsidRPr="00E35AAF" w:rsidRDefault="00E35AAF" w:rsidP="00E35AAF">
      <w:pPr>
        <w:jc w:val="both"/>
        <w:rPr>
          <w:rFonts w:asciiTheme="majorHAnsi" w:hAnsiTheme="majorHAnsi" w:cstheme="majorHAnsi"/>
        </w:rPr>
      </w:pPr>
      <w:r w:rsidRPr="00E35AAF">
        <w:rPr>
          <w:rFonts w:asciiTheme="majorHAnsi" w:hAnsiTheme="majorHAnsi" w:cstheme="majorHAnsi"/>
        </w:rPr>
        <w:t xml:space="preserve">Krajem 2022. godine Ministarstvo znanosti i obrazovanja donijelo je odluku o osiguranju sredstava za financiranje školske marende za sve učenike osnovnih škola u RH, u vrijednosti od 10 kuna (1,33 eura). Stav osnivača IŽ je da cijena školske marende ne prelazi iznos koji financira Ministarstvo te da škole prilagode jelovnike i troškove prema toj cijeni. Ravnateljica obavještava ŠO da je škola postupila sukladno uputama Osnivača i MZO-a. </w:t>
      </w:r>
    </w:p>
    <w:p w:rsidR="00E35AAF" w:rsidRPr="00E35AAF" w:rsidRDefault="00E35AAF" w:rsidP="00E35AAF">
      <w:pPr>
        <w:jc w:val="both"/>
        <w:rPr>
          <w:rFonts w:asciiTheme="majorHAnsi" w:hAnsiTheme="majorHAnsi" w:cstheme="majorHAnsi"/>
        </w:rPr>
      </w:pPr>
      <w:r w:rsidRPr="00E35AAF">
        <w:rPr>
          <w:rFonts w:asciiTheme="majorHAnsi" w:hAnsiTheme="majorHAnsi" w:cstheme="majorHAnsi"/>
        </w:rPr>
        <w:t xml:space="preserve">Članica ŠO S. B. Marušić je predložila da se za PŠ Vrh pribavi više kruha za marende. Predsjednica ŠO T. </w:t>
      </w:r>
      <w:proofErr w:type="spellStart"/>
      <w:r w:rsidRPr="00E35AAF">
        <w:rPr>
          <w:rFonts w:asciiTheme="majorHAnsi" w:hAnsiTheme="majorHAnsi" w:cstheme="majorHAnsi"/>
        </w:rPr>
        <w:t>Marmelić</w:t>
      </w:r>
      <w:proofErr w:type="spellEnd"/>
      <w:r w:rsidRPr="00E35AAF">
        <w:rPr>
          <w:rFonts w:asciiTheme="majorHAnsi" w:hAnsiTheme="majorHAnsi" w:cstheme="majorHAnsi"/>
        </w:rPr>
        <w:t xml:space="preserve"> je postavila upit u vezi potrebe jedne nove bijele ploče za PŠ </w:t>
      </w:r>
      <w:proofErr w:type="spellStart"/>
      <w:r w:rsidRPr="00E35AAF">
        <w:rPr>
          <w:rFonts w:asciiTheme="majorHAnsi" w:hAnsiTheme="majorHAnsi" w:cstheme="majorHAnsi"/>
        </w:rPr>
        <w:t>Roč</w:t>
      </w:r>
      <w:proofErr w:type="spellEnd"/>
      <w:r w:rsidRPr="00E35AAF">
        <w:rPr>
          <w:rFonts w:asciiTheme="majorHAnsi" w:hAnsiTheme="majorHAnsi" w:cstheme="majorHAnsi"/>
        </w:rPr>
        <w:t xml:space="preserve"> kao i za veće klupe jer su postojeće premale za učenike u prvom i drugom razredu. </w:t>
      </w:r>
    </w:p>
    <w:p w:rsidR="00E35AAF" w:rsidRPr="00E35AAF" w:rsidRDefault="00E35AAF" w:rsidP="00E35AAF">
      <w:pPr>
        <w:jc w:val="both"/>
        <w:rPr>
          <w:rFonts w:asciiTheme="majorHAnsi" w:hAnsiTheme="majorHAnsi" w:cstheme="majorHAnsi"/>
        </w:rPr>
      </w:pPr>
      <w:r w:rsidRPr="00E35AAF">
        <w:rPr>
          <w:rFonts w:asciiTheme="majorHAnsi" w:hAnsiTheme="majorHAnsi" w:cstheme="majorHAnsi"/>
        </w:rPr>
        <w:lastRenderedPageBreak/>
        <w:t xml:space="preserve">Ravnateljica je obavijestila ŠO kako </w:t>
      </w:r>
      <w:proofErr w:type="spellStart"/>
      <w:r w:rsidRPr="00E35AAF">
        <w:rPr>
          <w:rFonts w:asciiTheme="majorHAnsi" w:hAnsiTheme="majorHAnsi" w:cstheme="majorHAnsi"/>
        </w:rPr>
        <w:t>logopedinja</w:t>
      </w:r>
      <w:proofErr w:type="spellEnd"/>
      <w:r w:rsidRPr="00E35AAF">
        <w:rPr>
          <w:rFonts w:asciiTheme="majorHAnsi" w:hAnsiTheme="majorHAnsi" w:cstheme="majorHAnsi"/>
        </w:rPr>
        <w:t xml:space="preserve"> Neli </w:t>
      </w:r>
      <w:proofErr w:type="spellStart"/>
      <w:r w:rsidRPr="00E35AAF">
        <w:rPr>
          <w:rFonts w:asciiTheme="majorHAnsi" w:hAnsiTheme="majorHAnsi" w:cstheme="majorHAnsi"/>
        </w:rPr>
        <w:t>Jakovčević</w:t>
      </w:r>
      <w:proofErr w:type="spellEnd"/>
      <w:r w:rsidRPr="00E35AAF">
        <w:rPr>
          <w:rFonts w:asciiTheme="majorHAnsi" w:hAnsiTheme="majorHAnsi" w:cstheme="majorHAnsi"/>
        </w:rPr>
        <w:t xml:space="preserve"> </w:t>
      </w:r>
      <w:proofErr w:type="spellStart"/>
      <w:r w:rsidRPr="00E35AAF">
        <w:rPr>
          <w:rFonts w:asciiTheme="majorHAnsi" w:hAnsiTheme="majorHAnsi" w:cstheme="majorHAnsi"/>
        </w:rPr>
        <w:t>Metz</w:t>
      </w:r>
      <w:proofErr w:type="spellEnd"/>
      <w:r w:rsidRPr="00E35AAF">
        <w:rPr>
          <w:rFonts w:asciiTheme="majorHAnsi" w:hAnsiTheme="majorHAnsi" w:cstheme="majorHAnsi"/>
        </w:rPr>
        <w:t xml:space="preserve"> odlazi iz škole te će se za njeno radno mjesto objaviti natječaj nakon pribavljanja potrebnih suglasnosti od strane Ministarstva. </w:t>
      </w:r>
    </w:p>
    <w:p w:rsidR="00E35AAF" w:rsidRPr="00E35AAF" w:rsidRDefault="00E35AAF" w:rsidP="00E35AAF">
      <w:pPr>
        <w:rPr>
          <w:rFonts w:asciiTheme="majorHAnsi" w:hAnsiTheme="majorHAnsi" w:cstheme="majorHAnsi"/>
        </w:rPr>
      </w:pPr>
    </w:p>
    <w:p w:rsidR="00E35AAF" w:rsidRPr="00E35AAF" w:rsidRDefault="00E35AAF" w:rsidP="00E35AAF">
      <w:pPr>
        <w:rPr>
          <w:rFonts w:asciiTheme="majorHAnsi" w:hAnsiTheme="majorHAnsi" w:cstheme="majorHAnsi"/>
          <w:b/>
          <w:u w:val="single"/>
        </w:rPr>
      </w:pPr>
    </w:p>
    <w:p w:rsidR="00E35AAF" w:rsidRPr="00D00DBD" w:rsidRDefault="00E35AAF" w:rsidP="00E35AAF">
      <w:pPr>
        <w:spacing w:after="0"/>
        <w:ind w:left="4956" w:firstLine="708"/>
        <w:jc w:val="both"/>
        <w:rPr>
          <w:rFonts w:asciiTheme="majorHAnsi" w:eastAsiaTheme="minorEastAsia" w:hAnsiTheme="majorHAnsi" w:cstheme="majorHAnsi"/>
          <w:lang w:eastAsia="hr-HR"/>
        </w:rPr>
      </w:pPr>
      <w:r w:rsidRPr="00D00DBD">
        <w:rPr>
          <w:rFonts w:asciiTheme="majorHAnsi" w:eastAsiaTheme="minorEastAsia" w:hAnsiTheme="majorHAnsi" w:cstheme="majorHAnsi"/>
          <w:lang w:eastAsia="hr-HR"/>
        </w:rPr>
        <w:t xml:space="preserve"> </w:t>
      </w:r>
      <w:r w:rsidRPr="00D00DBD">
        <w:rPr>
          <w:rFonts w:asciiTheme="majorHAnsi" w:hAnsiTheme="majorHAnsi" w:cstheme="majorHAnsi"/>
        </w:rPr>
        <w:t>Predsjednica Školskog odbora:</w:t>
      </w:r>
    </w:p>
    <w:p w:rsidR="00E35AAF" w:rsidRPr="00D00DBD" w:rsidRDefault="00E35AAF" w:rsidP="00E35AAF">
      <w:pPr>
        <w:rPr>
          <w:rFonts w:asciiTheme="majorHAnsi" w:hAnsiTheme="majorHAnsi" w:cstheme="majorHAnsi"/>
        </w:rPr>
      </w:pPr>
      <w:r w:rsidRPr="00D00DBD">
        <w:rPr>
          <w:rFonts w:asciiTheme="majorHAnsi" w:hAnsiTheme="majorHAnsi" w:cstheme="majorHAnsi"/>
        </w:rPr>
        <w:t>                                                                                 </w:t>
      </w:r>
      <w:r w:rsidRPr="00D00DBD">
        <w:rPr>
          <w:rFonts w:asciiTheme="majorHAnsi" w:hAnsiTheme="majorHAnsi" w:cstheme="majorHAnsi"/>
        </w:rPr>
        <w:tab/>
      </w:r>
      <w:r w:rsidRPr="00D00DBD">
        <w:rPr>
          <w:rFonts w:asciiTheme="majorHAnsi" w:hAnsiTheme="majorHAnsi" w:cstheme="majorHAnsi"/>
        </w:rPr>
        <w:tab/>
      </w:r>
      <w:r w:rsidRPr="00D00DBD">
        <w:rPr>
          <w:rFonts w:asciiTheme="majorHAnsi" w:hAnsiTheme="majorHAnsi" w:cstheme="majorHAnsi"/>
        </w:rPr>
        <w:tab/>
        <w:t xml:space="preserve">       Tea Marmilić, dipl. </w:t>
      </w:r>
      <w:proofErr w:type="spellStart"/>
      <w:r w:rsidRPr="00D00DBD">
        <w:rPr>
          <w:rFonts w:asciiTheme="majorHAnsi" w:hAnsiTheme="majorHAnsi" w:cstheme="majorHAnsi"/>
        </w:rPr>
        <w:t>uč</w:t>
      </w:r>
      <w:proofErr w:type="spellEnd"/>
      <w:r w:rsidRPr="00D00DBD">
        <w:rPr>
          <w:rFonts w:asciiTheme="majorHAnsi" w:hAnsiTheme="majorHAnsi" w:cstheme="majorHAnsi"/>
        </w:rPr>
        <w:t>.</w:t>
      </w:r>
    </w:p>
    <w:p w:rsidR="00E35AAF" w:rsidRPr="00D00DBD" w:rsidRDefault="00E35AAF" w:rsidP="00E35AAF">
      <w:pPr>
        <w:rPr>
          <w:rFonts w:asciiTheme="majorHAnsi" w:hAnsiTheme="majorHAnsi" w:cstheme="majorHAnsi"/>
        </w:rPr>
      </w:pPr>
    </w:p>
    <w:p w:rsidR="00E35AAF" w:rsidRDefault="00E35AAF" w:rsidP="00E35AAF"/>
    <w:p w:rsidR="00E35AAF" w:rsidRDefault="00E35AAF" w:rsidP="00E35AAF"/>
    <w:p w:rsidR="007A7727" w:rsidRDefault="007A7727"/>
    <w:sectPr w:rsidR="007A77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96BAB"/>
    <w:multiLevelType w:val="hybridMultilevel"/>
    <w:tmpl w:val="2948195A"/>
    <w:lvl w:ilvl="0" w:tplc="041A000F">
      <w:start w:val="1"/>
      <w:numFmt w:val="decimal"/>
      <w:lvlText w:val="%1."/>
      <w:lvlJc w:val="left"/>
      <w:pPr>
        <w:ind w:left="502" w:hanging="360"/>
      </w:pPr>
    </w:lvl>
    <w:lvl w:ilvl="1" w:tplc="041A0019">
      <w:start w:val="1"/>
      <w:numFmt w:val="lowerLetter"/>
      <w:lvlText w:val="%2."/>
      <w:lvlJc w:val="left"/>
      <w:pPr>
        <w:ind w:left="1222" w:hanging="360"/>
      </w:pPr>
    </w:lvl>
    <w:lvl w:ilvl="2" w:tplc="041A001B">
      <w:start w:val="1"/>
      <w:numFmt w:val="lowerRoman"/>
      <w:lvlText w:val="%3."/>
      <w:lvlJc w:val="right"/>
      <w:pPr>
        <w:ind w:left="1942" w:hanging="180"/>
      </w:pPr>
    </w:lvl>
    <w:lvl w:ilvl="3" w:tplc="041A000F">
      <w:start w:val="1"/>
      <w:numFmt w:val="decimal"/>
      <w:lvlText w:val="%4."/>
      <w:lvlJc w:val="left"/>
      <w:pPr>
        <w:ind w:left="2662" w:hanging="360"/>
      </w:pPr>
    </w:lvl>
    <w:lvl w:ilvl="4" w:tplc="041A0019">
      <w:start w:val="1"/>
      <w:numFmt w:val="lowerLetter"/>
      <w:lvlText w:val="%5."/>
      <w:lvlJc w:val="left"/>
      <w:pPr>
        <w:ind w:left="3382" w:hanging="360"/>
      </w:pPr>
    </w:lvl>
    <w:lvl w:ilvl="5" w:tplc="041A001B">
      <w:start w:val="1"/>
      <w:numFmt w:val="lowerRoman"/>
      <w:lvlText w:val="%6."/>
      <w:lvlJc w:val="right"/>
      <w:pPr>
        <w:ind w:left="4102" w:hanging="180"/>
      </w:pPr>
    </w:lvl>
    <w:lvl w:ilvl="6" w:tplc="041A000F">
      <w:start w:val="1"/>
      <w:numFmt w:val="decimal"/>
      <w:lvlText w:val="%7."/>
      <w:lvlJc w:val="left"/>
      <w:pPr>
        <w:ind w:left="4822" w:hanging="360"/>
      </w:pPr>
    </w:lvl>
    <w:lvl w:ilvl="7" w:tplc="041A0019">
      <w:start w:val="1"/>
      <w:numFmt w:val="lowerLetter"/>
      <w:lvlText w:val="%8."/>
      <w:lvlJc w:val="left"/>
      <w:pPr>
        <w:ind w:left="5542" w:hanging="360"/>
      </w:pPr>
    </w:lvl>
    <w:lvl w:ilvl="8" w:tplc="041A001B">
      <w:start w:val="1"/>
      <w:numFmt w:val="lowerRoman"/>
      <w:lvlText w:val="%9."/>
      <w:lvlJc w:val="right"/>
      <w:pPr>
        <w:ind w:left="6262" w:hanging="180"/>
      </w:pPr>
    </w:lvl>
  </w:abstractNum>
  <w:abstractNum w:abstractNumId="1" w15:restartNumberingAfterBreak="0">
    <w:nsid w:val="54B43440"/>
    <w:multiLevelType w:val="hybridMultilevel"/>
    <w:tmpl w:val="13227026"/>
    <w:lvl w:ilvl="0" w:tplc="359C114C">
      <w:numFmt w:val="bullet"/>
      <w:lvlText w:val="-"/>
      <w:lvlJc w:val="left"/>
      <w:pPr>
        <w:ind w:left="720" w:hanging="360"/>
      </w:pPr>
      <w:rPr>
        <w:rFonts w:ascii="Calibri" w:eastAsia="Arial Unicode MS" w:hAnsi="Calibri" w:cs="Calibr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AF"/>
    <w:rsid w:val="007A7727"/>
    <w:rsid w:val="00E35A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25867"/>
  <w15:chartTrackingRefBased/>
  <w15:docId w15:val="{BEE8B60A-D207-465E-8647-A40BFAED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AAF"/>
    <w:pPr>
      <w:spacing w:after="200" w:line="276" w:lineRule="auto"/>
    </w:pPr>
    <w:rPr>
      <w:rFonts w:ascii="Calibri" w:hAnsi="Calibri" w:cs="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35AAF"/>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820</Words>
  <Characters>4677</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1</cp:revision>
  <dcterms:created xsi:type="dcterms:W3CDTF">2023-05-03T10:31:00Z</dcterms:created>
  <dcterms:modified xsi:type="dcterms:W3CDTF">2023-05-03T10:38:00Z</dcterms:modified>
</cp:coreProperties>
</file>