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B3" w:rsidRDefault="00BE50B3" w:rsidP="00BE50B3">
      <w:pPr>
        <w:rPr>
          <w:rFonts w:ascii="Times New Roman" w:hAnsi="Times New Roman" w:cs="Times New Roman"/>
          <w:sz w:val="24"/>
          <w:szCs w:val="24"/>
        </w:rPr>
      </w:pPr>
    </w:p>
    <w:p w:rsidR="00BE50B3" w:rsidRPr="001E44E0" w:rsidRDefault="00BE50B3" w:rsidP="00BE5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Na temelju članka 107. Zakona o odgoju i obrazovanju u osnovnoj i srednjoj školi (Narodne novine,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broj 87/08, 86/09, 105/10, 90/11, 05/12, 16/12, 86/12, 126/12, 94/13, 152/14, 7/17,68/18),</w:t>
      </w:r>
      <w:r w:rsidRPr="001E44E0">
        <w:rPr>
          <w:rFonts w:ascii="Times New Roman" w:eastAsia="Calibri" w:hAnsi="Times New Roman" w:cs="Times New Roman"/>
          <w:sz w:val="24"/>
          <w:szCs w:val="24"/>
        </w:rPr>
        <w:t>raspisuje:</w:t>
      </w:r>
    </w:p>
    <w:p w:rsidR="00BE50B3" w:rsidRPr="001E44E0" w:rsidRDefault="00BE50B3" w:rsidP="00BE50B3">
      <w:pPr>
        <w:rPr>
          <w:rFonts w:ascii="Times New Roman" w:eastAsia="Calibri" w:hAnsi="Times New Roman" w:cs="Times New Roman"/>
          <w:sz w:val="24"/>
          <w:szCs w:val="24"/>
        </w:rPr>
      </w:pPr>
    </w:p>
    <w:p w:rsidR="00BE50B3" w:rsidRPr="001E44E0" w:rsidRDefault="00BE50B3" w:rsidP="00BE50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b/>
          <w:sz w:val="24"/>
          <w:szCs w:val="24"/>
        </w:rPr>
        <w:t>N  A  T  J  E  Č A J</w:t>
      </w:r>
    </w:p>
    <w:p w:rsidR="00BE50B3" w:rsidRPr="001E44E0" w:rsidRDefault="00BE50B3" w:rsidP="00BE50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UČITELJ/ICA 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izvršitelja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VRIJEME,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tjednog radnog vremena,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povratka djelatnice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Matična škola Buzet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uvjete prema Zakonu o odgoju i obrazovanju u osnovnoj i srednjoj školi.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Uz prijavu na natječaj potrebno je priložiti: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BE50B3" w:rsidRPr="001E44E0" w:rsidRDefault="00BE50B3" w:rsidP="00BE50B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 diplomu o stečenoj stručnoj spremi (kopija)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(kopija)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nekažnjavanju ne starije od 6 (šest) mjeseci</w:t>
      </w: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0B3" w:rsidRPr="001E44E0" w:rsidRDefault="00BE50B3" w:rsidP="00BE50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Prijave s dokazima o ispunjavanju uvjeta dostavljaju se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poštom</w:t>
      </w: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Osnovnoj školi „Vazmoslav Gržalja“ Buzet, II. istarske brigade 18, 52420 Buzet, s naznakom "za natječaj".</w:t>
      </w:r>
    </w:p>
    <w:p w:rsidR="00BE50B3" w:rsidRPr="001E44E0" w:rsidRDefault="00BE50B3" w:rsidP="00BE50B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Rok za prijavu kandidata je od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srpnja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eastAsia="Calibri" w:hAnsi="Times New Roman" w:cs="Times New Roman"/>
          <w:b/>
          <w:sz w:val="24"/>
          <w:szCs w:val="24"/>
        </w:rPr>
        <w:t>do 16 srpnja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 godine.</w:t>
      </w:r>
    </w:p>
    <w:p w:rsidR="00BE50B3" w:rsidRPr="001E44E0" w:rsidRDefault="00BE50B3" w:rsidP="00BE50B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0B3" w:rsidRPr="001E44E0" w:rsidRDefault="00BE50B3" w:rsidP="00BE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110-04/1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-01/1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E50B3" w:rsidRPr="001E44E0" w:rsidRDefault="00BE50B3" w:rsidP="00BE5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44E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2106-23-01-1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BE50B3" w:rsidRPr="001E44E0" w:rsidRDefault="00BE50B3" w:rsidP="00BE5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Buzetu: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srpnja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4E0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E44E0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E50B3" w:rsidRPr="001E44E0" w:rsidRDefault="00BE50B3" w:rsidP="00BE50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0B3" w:rsidRPr="001E44E0" w:rsidRDefault="00BE50B3" w:rsidP="00BE50B3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</w:p>
    <w:p w:rsidR="00BE50B3" w:rsidRPr="001E44E0" w:rsidRDefault="00BE50B3" w:rsidP="00BE50B3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BE50B3" w:rsidRPr="001E44E0" w:rsidRDefault="00BE50B3" w:rsidP="00BE50B3">
      <w:pPr>
        <w:rPr>
          <w:rFonts w:ascii="Calibri" w:eastAsia="Calibri" w:hAnsi="Calibri" w:cs="Times New Roman"/>
          <w:u w:val="single"/>
        </w:rPr>
      </w:pPr>
    </w:p>
    <w:p w:rsidR="00BE50B3" w:rsidRPr="00E37FFE" w:rsidRDefault="00BE50B3" w:rsidP="00BE5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3"/>
    <w:rsid w:val="00A3580F"/>
    <w:rsid w:val="00B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51B"/>
  <w15:chartTrackingRefBased/>
  <w15:docId w15:val="{D5C60EB1-831F-4CA4-B233-C7A5FF9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2019-07-08T10:40:00Z</dcterms:created>
  <dcterms:modified xsi:type="dcterms:W3CDTF">2019-07-08T10:45:00Z</dcterms:modified>
</cp:coreProperties>
</file>