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95" w:rsidRPr="00CA5007" w:rsidRDefault="00992295" w:rsidP="00992295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NARUČITELJ:</w:t>
      </w:r>
    </w:p>
    <w:p w:rsidR="00992295" w:rsidRPr="00CA5007" w:rsidRDefault="00992295" w:rsidP="0099229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92295" w:rsidRPr="00CA5007" w:rsidRDefault="00992295" w:rsidP="00992295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„Vazmoslav Gržalja“</w:t>
      </w:r>
    </w:p>
    <w:p w:rsidR="00992295" w:rsidRPr="00CA5007" w:rsidRDefault="00992295" w:rsidP="00992295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52 420 Buzet, </w:t>
      </w:r>
      <w:proofErr w:type="spellStart"/>
      <w:r w:rsidRPr="00CA5007">
        <w:rPr>
          <w:rFonts w:ascii="Calibri" w:eastAsia="Calibri" w:hAnsi="Calibri" w:cs="Times New Roman"/>
          <w:b/>
        </w:rPr>
        <w:t>II.Istarske</w:t>
      </w:r>
      <w:proofErr w:type="spellEnd"/>
      <w:r w:rsidRPr="00CA5007">
        <w:rPr>
          <w:rFonts w:ascii="Calibri" w:eastAsia="Calibri" w:hAnsi="Calibri" w:cs="Times New Roman"/>
          <w:b/>
        </w:rPr>
        <w:t xml:space="preserve"> brigade 18</w:t>
      </w:r>
    </w:p>
    <w:p w:rsidR="00992295" w:rsidRPr="00CA5007" w:rsidRDefault="00992295" w:rsidP="00992295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992295" w:rsidRPr="00CA5007" w:rsidRDefault="00992295" w:rsidP="00992295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992295" w:rsidRPr="00CA5007" w:rsidRDefault="00992295" w:rsidP="00992295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992295" w:rsidRPr="00CA5007" w:rsidRDefault="00992295" w:rsidP="00992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992295" w:rsidRPr="00CA5007" w:rsidRDefault="00992295" w:rsidP="00992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992295" w:rsidRPr="00CA5007" w:rsidRDefault="00992295" w:rsidP="00992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992295" w:rsidRPr="00CA5007" w:rsidRDefault="00992295" w:rsidP="00992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992295" w:rsidRPr="00CA5007" w:rsidRDefault="00992295" w:rsidP="00992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992295" w:rsidRPr="00CA5007" w:rsidRDefault="00992295" w:rsidP="00992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992295" w:rsidRPr="00CA5007" w:rsidRDefault="00992295" w:rsidP="00992295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92295" w:rsidRPr="00CA5007" w:rsidRDefault="00992295" w:rsidP="00992295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92295" w:rsidRPr="00CA5007" w:rsidRDefault="00992295" w:rsidP="00992295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92295" w:rsidRPr="00CA5007" w:rsidRDefault="00992295" w:rsidP="00992295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PREDMET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ab/>
        <w:t>NABAVA UDŽBENIKA ZA UČENIKE OSNOVNE ŠKOLE</w:t>
      </w:r>
    </w:p>
    <w:p w:rsidR="00992295" w:rsidRPr="00CA5007" w:rsidRDefault="00992295" w:rsidP="00992295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“VAZMOSLAV GRŽALJA” BUZET</w:t>
      </w:r>
    </w:p>
    <w:p w:rsidR="00992295" w:rsidRPr="00CA5007" w:rsidRDefault="00992295" w:rsidP="00992295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92295" w:rsidRPr="00CA5007" w:rsidRDefault="00992295" w:rsidP="00992295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92295" w:rsidRPr="00CA5007" w:rsidRDefault="00992295" w:rsidP="00992295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992295" w:rsidRPr="00CA5007" w:rsidRDefault="00992295" w:rsidP="00992295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92295" w:rsidRPr="00CA5007" w:rsidRDefault="00992295" w:rsidP="00992295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3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/20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20</w:t>
      </w:r>
    </w:p>
    <w:p w:rsidR="00992295" w:rsidRPr="00CA5007" w:rsidRDefault="00992295" w:rsidP="00992295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992295" w:rsidRPr="00CA5007" w:rsidRDefault="00992295" w:rsidP="00992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992295" w:rsidRPr="00CA5007" w:rsidRDefault="00992295" w:rsidP="00992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992295" w:rsidRPr="00CA5007" w:rsidRDefault="00992295" w:rsidP="0099229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A5007">
        <w:rPr>
          <w:rFonts w:ascii="Calibri" w:eastAsia="Calibri" w:hAnsi="Calibri" w:cs="Times New Roman"/>
          <w:sz w:val="24"/>
          <w:szCs w:val="24"/>
        </w:rPr>
        <w:t xml:space="preserve">Buzet, </w:t>
      </w:r>
      <w:r>
        <w:rPr>
          <w:rFonts w:ascii="Calibri" w:eastAsia="Calibri" w:hAnsi="Calibri" w:cs="Times New Roman"/>
          <w:sz w:val="24"/>
          <w:szCs w:val="24"/>
        </w:rPr>
        <w:t>15.srpnja</w:t>
      </w:r>
      <w:r w:rsidRPr="00CA5007">
        <w:rPr>
          <w:rFonts w:ascii="Calibri" w:eastAsia="Calibri" w:hAnsi="Calibri" w:cs="Times New Roman"/>
          <w:sz w:val="24"/>
          <w:szCs w:val="24"/>
        </w:rPr>
        <w:t xml:space="preserve"> 2020.</w:t>
      </w:r>
    </w:p>
    <w:p w:rsidR="00992295" w:rsidRPr="00CA5007" w:rsidRDefault="00992295" w:rsidP="00992295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992295" w:rsidRPr="00CA5007" w:rsidRDefault="00992295" w:rsidP="00992295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992295" w:rsidRPr="00CA5007" w:rsidRDefault="00992295" w:rsidP="00992295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992295" w:rsidRPr="00CA5007" w:rsidRDefault="00992295" w:rsidP="00992295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992295" w:rsidRPr="00CA5007" w:rsidRDefault="00992295" w:rsidP="00992295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lastRenderedPageBreak/>
        <w:t xml:space="preserve">OSNOVNA ŠKOLA </w:t>
      </w:r>
    </w:p>
    <w:p w:rsidR="00992295" w:rsidRPr="00CA5007" w:rsidRDefault="00992295" w:rsidP="009922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992295" w:rsidRPr="00CA5007" w:rsidRDefault="00992295" w:rsidP="00992295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992295" w:rsidRPr="00CA5007" w:rsidRDefault="00992295" w:rsidP="009922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992295" w:rsidRPr="00CA5007" w:rsidRDefault="00992295" w:rsidP="00992295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2295" w:rsidRPr="00CA5007" w:rsidRDefault="00992295" w:rsidP="00992295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KLASA: 406-01/20-01/0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992295" w:rsidRPr="00CA5007" w:rsidRDefault="00992295" w:rsidP="00992295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URBROJ: 2106-23-01-20-01  </w:t>
      </w:r>
    </w:p>
    <w:p w:rsidR="00992295" w:rsidRPr="00CA5007" w:rsidRDefault="00992295" w:rsidP="00992295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Buzet,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15.srpnja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2020. godine</w:t>
      </w:r>
    </w:p>
    <w:p w:rsidR="00992295" w:rsidRPr="00CA5007" w:rsidRDefault="00992295" w:rsidP="0099229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2295" w:rsidRPr="00CA5007" w:rsidRDefault="00992295" w:rsidP="0099229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992295" w:rsidRPr="00CA5007" w:rsidRDefault="00992295" w:rsidP="0099229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295" w:rsidRPr="00CA5007" w:rsidRDefault="00992295" w:rsidP="00992295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„Vazmoslav Gržalja“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992295" w:rsidRPr="00CA5007" w:rsidRDefault="00992295" w:rsidP="00992295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fax:      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52 662-643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Knjižničarka: Mirjana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Krbavčić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dipl. knjižničar 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 w:rsidRPr="00CA5007">
        <w:rPr>
          <w:rFonts w:ascii="Times New Roman" w:eastAsia="Calibri" w:hAnsi="Times New Roman" w:cs="Times New Roman"/>
          <w:sz w:val="24"/>
          <w:szCs w:val="24"/>
        </w:rPr>
        <w:t>mirjana.krbavcic@skole.hr</w:t>
      </w:r>
    </w:p>
    <w:p w:rsidR="00992295" w:rsidRPr="00CA5007" w:rsidRDefault="00992295" w:rsidP="00992295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992295" w:rsidRPr="00CA5007" w:rsidRDefault="00992295" w:rsidP="009922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992295" w:rsidRPr="00CA5007" w:rsidRDefault="00992295" w:rsidP="009922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-33.289,54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 bez PDV-a</w:t>
      </w: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34.954,02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 xml:space="preserve"> kn,  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Predmet nabave su: udžbenici obveznih i izbornih predmeta za školsku godinu 2020./2021., razvrstani  kompleti po učenicima i razredima.</w:t>
      </w: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 predmeta nabave definira se u Troškovniku koji je prilog ovog poziva.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>6.MjESTO IZVRŠENJA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Mjesto izvršenja je: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Osnovna škola „Vazmoslav Gržalja“ Buzet</w:t>
      </w:r>
      <w:r w:rsidRPr="00CA5007">
        <w:rPr>
          <w:rFonts w:ascii="Times New Roman" w:eastAsia="Calibri" w:hAnsi="Times New Roman" w:cs="Times New Roman"/>
          <w:sz w:val="24"/>
          <w:szCs w:val="24"/>
        </w:rPr>
        <w:t>, II. Istarske brigade 18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7. ROK ZA IZVRŠENJE</w:t>
      </w:r>
    </w:p>
    <w:p w:rsidR="00992295" w:rsidRPr="00CA5007" w:rsidRDefault="00992295" w:rsidP="0099229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Rok za isporuku predmeta nabave je do  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kolovoza  2020. </w:t>
      </w:r>
    </w:p>
    <w:p w:rsidR="00992295" w:rsidRPr="00CA5007" w:rsidRDefault="00992295" w:rsidP="0099229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992295" w:rsidRPr="00CA5007" w:rsidRDefault="00992295" w:rsidP="00992295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992295" w:rsidRPr="00CA5007" w:rsidRDefault="00992295" w:rsidP="00992295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>. Istarske brigade 18, 52420 Buzet. Ispostavljeni račun Škola dostavlja Ministarstvu znanosti i obrazovanja, koje nakon provjere vrši plaćanje.</w:t>
      </w: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992295" w:rsidRPr="00CA5007" w:rsidRDefault="00992295" w:rsidP="009922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992295" w:rsidRPr="00CA5007" w:rsidRDefault="00992295" w:rsidP="00992295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92295" w:rsidRPr="00CA5007" w:rsidRDefault="00992295" w:rsidP="00992295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Potvrda Porezne uprave ili drugog nadležnog tijela  o stanju duga.</w:t>
      </w:r>
    </w:p>
    <w:p w:rsidR="00992295" w:rsidRPr="00CA5007" w:rsidRDefault="00992295" w:rsidP="00992295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</w:p>
    <w:p w:rsidR="00992295" w:rsidRPr="00CA5007" w:rsidRDefault="00992295" w:rsidP="00992295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992295" w:rsidRPr="00CA5007" w:rsidRDefault="00992295" w:rsidP="00992295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Izjava  o nekažnjavanju</w:t>
      </w:r>
    </w:p>
    <w:p w:rsidR="00992295" w:rsidRPr="00CA5007" w:rsidRDefault="00992295" w:rsidP="00992295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992295" w:rsidRPr="00CA5007" w:rsidRDefault="00992295" w:rsidP="00992295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992295" w:rsidRPr="00CA5007" w:rsidRDefault="00992295" w:rsidP="00992295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992295" w:rsidRPr="00CA5007" w:rsidRDefault="00992295" w:rsidP="00992295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992295" w:rsidRPr="00CA5007" w:rsidRDefault="00992295" w:rsidP="00992295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992295" w:rsidRDefault="00992295" w:rsidP="00992295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992295" w:rsidRPr="00CA5007" w:rsidRDefault="00992295" w:rsidP="00992295">
      <w:pPr>
        <w:widowControl w:val="0"/>
        <w:spacing w:after="0" w:line="276" w:lineRule="auto"/>
        <w:ind w:lef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92295" w:rsidRPr="00CA5007" w:rsidRDefault="00992295" w:rsidP="00992295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ind w:left="140" w:hanging="140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14.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JEZIK I PISMO PONUDE</w:t>
      </w:r>
    </w:p>
    <w:p w:rsidR="00992295" w:rsidRPr="00CA5007" w:rsidRDefault="00992295" w:rsidP="00992295">
      <w:pPr>
        <w:widowControl w:val="0"/>
        <w:tabs>
          <w:tab w:val="left" w:pos="3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se izrađuje na hrvatskom jeziku i latiničnom pismu.</w:t>
      </w: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15. NAČIN DOSTAVE PONUDE</w:t>
      </w:r>
    </w:p>
    <w:p w:rsidR="00992295" w:rsidRPr="00CA5007" w:rsidRDefault="00992295" w:rsidP="00992295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992295" w:rsidRPr="00CA5007" w:rsidRDefault="00992295" w:rsidP="00992295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992295" w:rsidRPr="00CA5007" w:rsidRDefault="00992295" w:rsidP="00992295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>22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. srpnja 2020. u 12,00 sati</w:t>
      </w:r>
    </w:p>
    <w:p w:rsidR="00992295" w:rsidRPr="00CA5007" w:rsidRDefault="00992295" w:rsidP="00992295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 elektroničke pošte</w:t>
      </w:r>
    </w:p>
    <w:p w:rsidR="00992295" w:rsidRPr="00CA5007" w:rsidRDefault="00992295" w:rsidP="00992295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„Vazmoslav Gržalja“ Buzet</w:t>
      </w:r>
    </w:p>
    <w:p w:rsidR="00992295" w:rsidRPr="00CA5007" w:rsidRDefault="00992295" w:rsidP="00992295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992295" w:rsidRPr="00CA5007" w:rsidRDefault="00992295" w:rsidP="00992295">
      <w:pPr>
        <w:spacing w:after="0" w:line="276" w:lineRule="auto"/>
        <w:ind w:firstLine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295" w:rsidRPr="00CA5007" w:rsidRDefault="00992295" w:rsidP="00992295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992295" w:rsidRPr="00CA5007" w:rsidRDefault="00992295" w:rsidP="00992295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992295" w:rsidRPr="00CA5007" w:rsidRDefault="00992295" w:rsidP="00992295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992295" w:rsidRPr="00CA5007" w:rsidRDefault="00992295" w:rsidP="00992295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992295" w:rsidRPr="00CA5007" w:rsidRDefault="00992295" w:rsidP="00992295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295" w:rsidRPr="00CA5007" w:rsidRDefault="00992295" w:rsidP="00992295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16.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992295" w:rsidRPr="00CA5007" w:rsidRDefault="00992295" w:rsidP="0099229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992295" w:rsidRPr="00CA5007" w:rsidRDefault="00992295" w:rsidP="0099229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992295" w:rsidRPr="00CA5007" w:rsidRDefault="00992295" w:rsidP="009922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992295" w:rsidRPr="00CA5007" w:rsidRDefault="00992295" w:rsidP="009922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295" w:rsidRPr="00CA5007" w:rsidRDefault="00992295" w:rsidP="00992295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992295" w:rsidRPr="00CA5007" w:rsidRDefault="00992295" w:rsidP="009922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>, prof. mentor</w:t>
      </w:r>
    </w:p>
    <w:p w:rsidR="00992295" w:rsidRPr="00CA5007" w:rsidRDefault="00992295" w:rsidP="009922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295" w:rsidRPr="00CA5007" w:rsidRDefault="00992295" w:rsidP="009922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295" w:rsidRPr="00CA5007" w:rsidRDefault="00992295" w:rsidP="009922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Osobe ovlaštene za provođenje postupka jednostavne nabave:</w:t>
      </w:r>
    </w:p>
    <w:p w:rsidR="00992295" w:rsidRPr="00CA5007" w:rsidRDefault="00992295" w:rsidP="009922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Damiana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Črnac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Krušvar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2295" w:rsidRDefault="00992295" w:rsidP="009922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Mirjana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Krbavčić</w:t>
      </w:r>
      <w:proofErr w:type="spellEnd"/>
    </w:p>
    <w:p w:rsidR="00992295" w:rsidRDefault="00992295" w:rsidP="009922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Tea Marmilić </w:t>
      </w:r>
    </w:p>
    <w:p w:rsidR="00992295" w:rsidRPr="00CA5007" w:rsidRDefault="00992295" w:rsidP="009922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295" w:rsidRDefault="00992295" w:rsidP="00992295"/>
    <w:p w:rsidR="00A3580F" w:rsidRDefault="00A3580F"/>
    <w:sectPr w:rsidR="00A3580F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95"/>
    <w:rsid w:val="00992295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7426"/>
  <w15:chartTrackingRefBased/>
  <w15:docId w15:val="{192DD025-80F2-4C95-ABDF-DEAB763F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2020-07-15T11:17:00Z</dcterms:created>
  <dcterms:modified xsi:type="dcterms:W3CDTF">2020-07-15T11:24:00Z</dcterms:modified>
</cp:coreProperties>
</file>