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B6B7" w14:textId="77777777" w:rsidR="00C252A2" w:rsidRDefault="00C252A2">
      <w:pPr>
        <w:tabs>
          <w:tab w:val="left" w:pos="1701"/>
        </w:tabs>
        <w:jc w:val="both"/>
        <w:rPr>
          <w:rFonts w:ascii="Arial" w:eastAsia="Arial" w:hAnsi="Arial" w:cs="Arial"/>
          <w:sz w:val="22"/>
          <w:szCs w:val="22"/>
        </w:rPr>
      </w:pPr>
    </w:p>
    <w:p w14:paraId="259767CE" w14:textId="77777777" w:rsidR="00C252A2" w:rsidRPr="00442F6C" w:rsidRDefault="008C6E04">
      <w:pPr>
        <w:tabs>
          <w:tab w:val="left" w:pos="1701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 xml:space="preserve">Naziv županije: </w:t>
      </w:r>
      <w:r w:rsidRPr="00442F6C">
        <w:rPr>
          <w:rFonts w:ascii="Arial" w:eastAsia="Calibri" w:hAnsi="Arial" w:cs="Arial"/>
          <w:sz w:val="22"/>
          <w:szCs w:val="22"/>
        </w:rPr>
        <w:tab/>
        <w:t xml:space="preserve">       </w:t>
      </w:r>
      <w:r w:rsidRPr="00442F6C">
        <w:rPr>
          <w:rFonts w:ascii="Arial" w:eastAsia="Calibri" w:hAnsi="Arial" w:cs="Arial"/>
          <w:b/>
          <w:sz w:val="22"/>
          <w:szCs w:val="22"/>
        </w:rPr>
        <w:t>ISTARSKA</w:t>
      </w:r>
    </w:p>
    <w:p w14:paraId="3C76027B" w14:textId="77777777" w:rsidR="00C252A2" w:rsidRPr="00442F6C" w:rsidRDefault="008C6E04">
      <w:pPr>
        <w:tabs>
          <w:tab w:val="left" w:pos="1701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>Naziv škole:</w:t>
      </w:r>
      <w:r w:rsidRPr="00442F6C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42F6C">
        <w:rPr>
          <w:rFonts w:ascii="Arial" w:eastAsia="Calibri" w:hAnsi="Arial" w:cs="Arial"/>
          <w:b/>
          <w:sz w:val="22"/>
          <w:szCs w:val="22"/>
        </w:rPr>
        <w:tab/>
        <w:t xml:space="preserve">       Osnovna škola „Vazmoslav Gržalja“</w:t>
      </w:r>
    </w:p>
    <w:p w14:paraId="164A0ED0" w14:textId="301BB4F3" w:rsidR="00C252A2" w:rsidRPr="00442F6C" w:rsidRDefault="008C6E04">
      <w:pPr>
        <w:tabs>
          <w:tab w:val="left" w:pos="1701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>Sjedište i adresa:</w:t>
      </w:r>
      <w:r w:rsidR="00442F6C">
        <w:rPr>
          <w:rFonts w:ascii="Arial" w:eastAsia="Calibri" w:hAnsi="Arial" w:cs="Arial"/>
          <w:b/>
          <w:sz w:val="22"/>
          <w:szCs w:val="22"/>
        </w:rPr>
        <w:t xml:space="preserve">      </w:t>
      </w:r>
      <w:r w:rsidRPr="00442F6C">
        <w:rPr>
          <w:rFonts w:ascii="Arial" w:eastAsia="Calibri" w:hAnsi="Arial" w:cs="Arial"/>
          <w:b/>
          <w:sz w:val="22"/>
          <w:szCs w:val="22"/>
        </w:rPr>
        <w:t xml:space="preserve"> II. istarske brigade 18, Buzet</w:t>
      </w:r>
    </w:p>
    <w:p w14:paraId="32270B25" w14:textId="51239F09" w:rsidR="00C252A2" w:rsidRPr="00442F6C" w:rsidRDefault="00EF565A">
      <w:pPr>
        <w:jc w:val="both"/>
        <w:rPr>
          <w:rFonts w:ascii="Arial" w:eastAsia="Calibri" w:hAnsi="Arial" w:cs="Arial"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 xml:space="preserve">Matični broj škole:      </w:t>
      </w:r>
      <w:r w:rsidR="008C6E04" w:rsidRPr="00442F6C">
        <w:rPr>
          <w:rFonts w:ascii="Arial" w:eastAsia="Calibri" w:hAnsi="Arial" w:cs="Arial"/>
          <w:b/>
          <w:sz w:val="22"/>
          <w:szCs w:val="22"/>
        </w:rPr>
        <w:t>03028577</w:t>
      </w:r>
    </w:p>
    <w:p w14:paraId="1EE34C28" w14:textId="5E9903E5" w:rsidR="00C252A2" w:rsidRPr="00442F6C" w:rsidRDefault="00EF565A">
      <w:pPr>
        <w:jc w:val="both"/>
        <w:rPr>
          <w:rFonts w:ascii="Arial" w:eastAsia="Calibri" w:hAnsi="Arial" w:cs="Arial"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 xml:space="preserve">OIB škole: </w:t>
      </w:r>
      <w:r w:rsidRPr="00442F6C">
        <w:rPr>
          <w:rFonts w:ascii="Arial" w:eastAsia="Calibri" w:hAnsi="Arial" w:cs="Arial"/>
          <w:sz w:val="22"/>
          <w:szCs w:val="22"/>
        </w:rPr>
        <w:tab/>
        <w:t xml:space="preserve">           </w:t>
      </w:r>
      <w:r w:rsidR="008C6E04" w:rsidRPr="00442F6C">
        <w:rPr>
          <w:rFonts w:ascii="Arial" w:eastAsia="Calibri" w:hAnsi="Arial" w:cs="Arial"/>
          <w:b/>
          <w:sz w:val="22"/>
          <w:szCs w:val="22"/>
        </w:rPr>
        <w:t>88886840492</w:t>
      </w:r>
    </w:p>
    <w:p w14:paraId="10ED5979" w14:textId="77777777" w:rsidR="00C252A2" w:rsidRPr="00442F6C" w:rsidRDefault="008C6E04">
      <w:pPr>
        <w:jc w:val="both"/>
        <w:rPr>
          <w:rFonts w:ascii="Arial" w:eastAsia="Calibri" w:hAnsi="Arial" w:cs="Arial"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 xml:space="preserve">             </w:t>
      </w:r>
    </w:p>
    <w:p w14:paraId="7C8E409C" w14:textId="41B8ED6F" w:rsidR="00C252A2" w:rsidRPr="00442F6C" w:rsidRDefault="00EF565A" w:rsidP="009E2F29">
      <w:pPr>
        <w:jc w:val="both"/>
        <w:rPr>
          <w:rFonts w:ascii="Arial" w:eastAsia="Calibri" w:hAnsi="Arial" w:cs="Arial"/>
          <w:sz w:val="22"/>
          <w:szCs w:val="22"/>
        </w:rPr>
      </w:pPr>
      <w:r w:rsidRPr="00442F6C">
        <w:rPr>
          <w:rFonts w:ascii="Arial" w:eastAsia="Calibri" w:hAnsi="Arial" w:cs="Arial"/>
          <w:sz w:val="22"/>
          <w:szCs w:val="22"/>
        </w:rPr>
        <w:t xml:space="preserve">KLASA: </w:t>
      </w:r>
      <w:r w:rsidR="006F4D55" w:rsidRPr="006F4D55">
        <w:rPr>
          <w:rFonts w:ascii="Arial" w:eastAsia="Calibri" w:hAnsi="Arial" w:cs="Arial"/>
          <w:sz w:val="22"/>
          <w:szCs w:val="22"/>
        </w:rPr>
        <w:t>400-03/23-01/02</w:t>
      </w:r>
    </w:p>
    <w:p w14:paraId="78518FB6" w14:textId="5E8C2FED" w:rsidR="00C252A2" w:rsidRPr="00442F6C" w:rsidRDefault="00EF565A">
      <w:pPr>
        <w:jc w:val="both"/>
        <w:rPr>
          <w:rFonts w:ascii="Arial" w:eastAsia="Calibri" w:hAnsi="Arial" w:cs="Arial"/>
          <w:sz w:val="22"/>
          <w:szCs w:val="22"/>
        </w:rPr>
      </w:pPr>
      <w:r w:rsidRPr="0D3D0599">
        <w:rPr>
          <w:rFonts w:ascii="Arial" w:eastAsia="Calibri" w:hAnsi="Arial" w:cs="Arial"/>
          <w:sz w:val="22"/>
          <w:szCs w:val="22"/>
        </w:rPr>
        <w:t>UR.BROJ: 21</w:t>
      </w:r>
      <w:r w:rsidR="00754580" w:rsidRPr="0D3D0599">
        <w:rPr>
          <w:rFonts w:ascii="Arial" w:eastAsia="Calibri" w:hAnsi="Arial" w:cs="Arial"/>
          <w:sz w:val="22"/>
          <w:szCs w:val="22"/>
        </w:rPr>
        <w:t>6</w:t>
      </w:r>
      <w:r w:rsidR="003830F7" w:rsidRPr="0D3D0599">
        <w:rPr>
          <w:rFonts w:ascii="Arial" w:eastAsia="Calibri" w:hAnsi="Arial" w:cs="Arial"/>
          <w:sz w:val="22"/>
          <w:szCs w:val="22"/>
        </w:rPr>
        <w:t>3</w:t>
      </w:r>
      <w:r w:rsidRPr="0D3D0599">
        <w:rPr>
          <w:rFonts w:ascii="Arial" w:eastAsia="Calibri" w:hAnsi="Arial" w:cs="Arial"/>
          <w:sz w:val="22"/>
          <w:szCs w:val="22"/>
        </w:rPr>
        <w:t>-</w:t>
      </w:r>
      <w:r w:rsidR="003830F7" w:rsidRPr="0D3D0599">
        <w:rPr>
          <w:rFonts w:ascii="Arial" w:eastAsia="Calibri" w:hAnsi="Arial" w:cs="Arial"/>
          <w:sz w:val="22"/>
          <w:szCs w:val="22"/>
        </w:rPr>
        <w:t>46</w:t>
      </w:r>
      <w:r w:rsidRPr="0D3D0599">
        <w:rPr>
          <w:rFonts w:ascii="Arial" w:eastAsia="Calibri" w:hAnsi="Arial" w:cs="Arial"/>
          <w:sz w:val="22"/>
          <w:szCs w:val="22"/>
        </w:rPr>
        <w:t>-01-</w:t>
      </w:r>
      <w:r w:rsidR="000C3B2F" w:rsidRPr="0D3D0599">
        <w:rPr>
          <w:rFonts w:ascii="Arial" w:eastAsia="Calibri" w:hAnsi="Arial" w:cs="Arial"/>
          <w:sz w:val="22"/>
          <w:szCs w:val="22"/>
        </w:rPr>
        <w:t>2</w:t>
      </w:r>
      <w:r w:rsidR="006F4D55">
        <w:rPr>
          <w:rFonts w:ascii="Arial" w:eastAsia="Calibri" w:hAnsi="Arial" w:cs="Arial"/>
          <w:sz w:val="22"/>
          <w:szCs w:val="22"/>
        </w:rPr>
        <w:t>3</w:t>
      </w:r>
      <w:r w:rsidR="008C6E04" w:rsidRPr="0D3D0599">
        <w:rPr>
          <w:rFonts w:ascii="Arial" w:eastAsia="Calibri" w:hAnsi="Arial" w:cs="Arial"/>
          <w:sz w:val="22"/>
          <w:szCs w:val="22"/>
        </w:rPr>
        <w:t>-</w:t>
      </w:r>
      <w:r w:rsidR="006F4D55">
        <w:rPr>
          <w:rFonts w:ascii="Arial" w:eastAsia="Calibri" w:hAnsi="Arial" w:cs="Arial"/>
          <w:sz w:val="22"/>
          <w:szCs w:val="22"/>
        </w:rPr>
        <w:t>2</w:t>
      </w:r>
    </w:p>
    <w:p w14:paraId="6C0340CF" w14:textId="77777777" w:rsidR="00C252A2" w:rsidRDefault="008C6E0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3DA439A" w14:textId="77777777" w:rsidR="00C252A2" w:rsidRDefault="00C252A2">
      <w:pPr>
        <w:jc w:val="center"/>
        <w:rPr>
          <w:rFonts w:ascii="Calibri" w:eastAsia="Calibri" w:hAnsi="Calibri" w:cs="Calibri"/>
        </w:rPr>
      </w:pPr>
    </w:p>
    <w:p w14:paraId="45B4083D" w14:textId="61AAA1E9" w:rsidR="00C252A2" w:rsidRPr="00442F6C" w:rsidRDefault="008C6E04">
      <w:pPr>
        <w:jc w:val="center"/>
        <w:rPr>
          <w:rFonts w:ascii="Arial" w:eastAsia="Calibri" w:hAnsi="Arial" w:cs="Arial"/>
          <w:b/>
        </w:rPr>
      </w:pPr>
      <w:r w:rsidRPr="00442F6C">
        <w:rPr>
          <w:rFonts w:ascii="Arial" w:eastAsia="Calibri" w:hAnsi="Arial" w:cs="Arial"/>
          <w:b/>
        </w:rPr>
        <w:t>OBRAZLOŽENJE</w:t>
      </w:r>
      <w:r w:rsidR="006F4D55">
        <w:rPr>
          <w:rFonts w:ascii="Arial" w:eastAsia="Calibri" w:hAnsi="Arial" w:cs="Arial"/>
          <w:b/>
        </w:rPr>
        <w:t xml:space="preserve"> IZVJEŠTAJA O IZVRŠENJU</w:t>
      </w:r>
      <w:r w:rsidRPr="00442F6C">
        <w:rPr>
          <w:rFonts w:ascii="Arial" w:eastAsia="Calibri" w:hAnsi="Arial" w:cs="Arial"/>
          <w:b/>
        </w:rPr>
        <w:t xml:space="preserve"> FINANCIJSKOG PLANA ZA </w:t>
      </w:r>
      <w:r w:rsidR="00587C3F">
        <w:rPr>
          <w:rFonts w:ascii="Arial" w:eastAsia="Calibri" w:hAnsi="Arial" w:cs="Arial"/>
          <w:b/>
        </w:rPr>
        <w:t>RAZDOBLJE OD 01.01. DO 30.06.</w:t>
      </w:r>
      <w:r w:rsidRPr="00442F6C">
        <w:rPr>
          <w:rFonts w:ascii="Arial" w:eastAsia="Calibri" w:hAnsi="Arial" w:cs="Arial"/>
          <w:b/>
        </w:rPr>
        <w:t>202</w:t>
      </w:r>
      <w:r w:rsidR="003C4E01">
        <w:rPr>
          <w:rFonts w:ascii="Arial" w:eastAsia="Calibri" w:hAnsi="Arial" w:cs="Arial"/>
          <w:b/>
        </w:rPr>
        <w:t>3</w:t>
      </w:r>
      <w:r w:rsidRPr="00442F6C">
        <w:rPr>
          <w:rFonts w:ascii="Arial" w:eastAsia="Calibri" w:hAnsi="Arial" w:cs="Arial"/>
          <w:b/>
        </w:rPr>
        <w:t>. GODIN</w:t>
      </w:r>
      <w:r w:rsidR="00587C3F">
        <w:rPr>
          <w:rFonts w:ascii="Arial" w:eastAsia="Calibri" w:hAnsi="Arial" w:cs="Arial"/>
          <w:b/>
        </w:rPr>
        <w:t>E</w:t>
      </w:r>
    </w:p>
    <w:p w14:paraId="26ACF3CA" w14:textId="77777777" w:rsidR="00C252A2" w:rsidRDefault="00C252A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1147E0" w14:textId="77777777" w:rsidR="00C252A2" w:rsidRDefault="00C252A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5FF3EC2" w14:textId="77777777" w:rsidR="00C252A2" w:rsidRPr="00442F6C" w:rsidRDefault="008C6E04" w:rsidP="00150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442F6C">
        <w:rPr>
          <w:rFonts w:ascii="Arial" w:eastAsia="Calibri" w:hAnsi="Arial" w:cs="Arial"/>
          <w:b/>
          <w:color w:val="000000"/>
          <w:sz w:val="22"/>
          <w:szCs w:val="22"/>
        </w:rPr>
        <w:t>Sažetak djelokruga rada Osnovne škole „Vazmoslav Gržalja“</w:t>
      </w:r>
    </w:p>
    <w:p w14:paraId="1C175EE9" w14:textId="77777777" w:rsidR="00C252A2" w:rsidRDefault="00C252A2">
      <w:pPr>
        <w:ind w:firstLine="675"/>
        <w:jc w:val="both"/>
        <w:rPr>
          <w:rFonts w:ascii="Calibri" w:eastAsia="Calibri" w:hAnsi="Calibri" w:cs="Calibri"/>
          <w:sz w:val="22"/>
          <w:szCs w:val="22"/>
        </w:rPr>
      </w:pPr>
    </w:p>
    <w:p w14:paraId="5BE75598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Osnovna škola „Vazmoslav Gržalja“ je javna ustanova koja obavlja djelatnost osnovnog odgoja i obrazovanja u skladu s aktom o osnivanju i upisana je u zajednički elektronski upisnik ustanova osnovnog i srednjeg školstva Ministarstva znanosti i obrazovanja.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CB9577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Škola ima svojstvo pravne osobe i upisana je u sudski registar ustanova pod brojem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31C9A1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U-1-169 Trgovačkog suda u Rijeci. Osnivač Škole je Istarska županija.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10DF56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Sjedište Škole je u Buzetu, II. istarske brigade 18.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54A269" w14:textId="0B274C3F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Osnovna škola „Vazmoslav Gržalja“  pruža osnovno obrazovanje učenicima od 1.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do 8. razreda.  Nastava je organizirana u jutarnjoj smjeni u petodnevnom radnom tjednu.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 Redovna, izborna, dodatna i dopunska nastava izvodi se prema nastavnim planovima i programima koje je donijelo Ministarstvo znanosti, i obrazovanja, prema Godišnjem planu i programu i Školskom kurikulumu za školsku godinu 202</w:t>
      </w:r>
      <w:r w:rsidR="00DE1EB3">
        <w:rPr>
          <w:rStyle w:val="normaltextrun"/>
          <w:rFonts w:ascii="Arial" w:hAnsi="Arial" w:cs="Arial"/>
          <w:sz w:val="22"/>
          <w:szCs w:val="22"/>
          <w:lang w:val="hr-HR"/>
        </w:rPr>
        <w:t>2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./202</w:t>
      </w:r>
      <w:r w:rsidR="00DE1EB3">
        <w:rPr>
          <w:rStyle w:val="normaltextrun"/>
          <w:rFonts w:ascii="Arial" w:hAnsi="Arial" w:cs="Arial"/>
          <w:sz w:val="22"/>
          <w:szCs w:val="22"/>
          <w:lang w:val="hr-HR"/>
        </w:rPr>
        <w:t>3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. Školu polazi</w:t>
      </w:r>
      <w:r>
        <w:rPr>
          <w:rStyle w:val="normaltextrun"/>
          <w:rFonts w:ascii="Arial" w:hAnsi="Arial" w:cs="Arial"/>
          <w:color w:val="FF0000"/>
          <w:sz w:val="22"/>
          <w:szCs w:val="22"/>
          <w:lang w:val="hr-HR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48</w:t>
      </w:r>
      <w:r w:rsidR="004E3282">
        <w:rPr>
          <w:rStyle w:val="normaltextrun"/>
          <w:rFonts w:ascii="Arial" w:hAnsi="Arial" w:cs="Arial"/>
          <w:sz w:val="22"/>
          <w:szCs w:val="22"/>
          <w:lang w:val="hr-HR"/>
        </w:rPr>
        <w:t>0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učenik</w:t>
      </w:r>
      <w:r w:rsidR="00F57A81">
        <w:rPr>
          <w:rStyle w:val="normaltextrun"/>
          <w:rFonts w:ascii="Arial" w:hAnsi="Arial" w:cs="Arial"/>
          <w:sz w:val="22"/>
          <w:szCs w:val="22"/>
          <w:lang w:val="hr-HR"/>
        </w:rPr>
        <w:t>a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 u 3</w:t>
      </w:r>
      <w:r w:rsidR="00F57A81">
        <w:rPr>
          <w:rStyle w:val="normaltextrun"/>
          <w:rFonts w:ascii="Arial" w:hAnsi="Arial" w:cs="Arial"/>
          <w:sz w:val="22"/>
          <w:szCs w:val="22"/>
          <w:lang w:val="hr-HR"/>
        </w:rPr>
        <w:t>1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  razrednih odjeljenja.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E76A84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Nastava se u Osnovnoj Školi „Vazmoslav Gržalja“ odvija u Matičnoj školi u Buzetu i Područnim školama: Područna škola Lanišće, Vrh i Roč. Program produženog boravka odvija se u Matičnoj školi u Buzetu, na adresi II. istarske brigade 18.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5EE11A9" w14:textId="1729DFE3" w:rsidR="00442F6C" w:rsidRDefault="00442F6C" w:rsidP="00BA3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U Školi je </w:t>
      </w:r>
      <w:r w:rsidR="008A3736">
        <w:rPr>
          <w:rStyle w:val="normaltextrun"/>
          <w:rFonts w:ascii="Arial" w:hAnsi="Arial" w:cs="Arial"/>
          <w:sz w:val="22"/>
          <w:szCs w:val="22"/>
          <w:lang w:val="hr-HR"/>
        </w:rPr>
        <w:t>ukupno zaposleno </w:t>
      </w:r>
      <w:r w:rsidR="00F9399E">
        <w:rPr>
          <w:rStyle w:val="normaltextrun"/>
          <w:rFonts w:ascii="Arial" w:hAnsi="Arial" w:cs="Arial"/>
          <w:sz w:val="22"/>
          <w:szCs w:val="22"/>
          <w:lang w:val="hr-HR"/>
        </w:rPr>
        <w:t>9</w:t>
      </w:r>
      <w:r w:rsidR="00450376">
        <w:rPr>
          <w:rStyle w:val="normaltextrun"/>
          <w:rFonts w:ascii="Arial" w:hAnsi="Arial" w:cs="Arial"/>
          <w:sz w:val="22"/>
          <w:szCs w:val="22"/>
          <w:lang w:val="hr-HR"/>
        </w:rPr>
        <w:t>6</w:t>
      </w:r>
      <w:r w:rsidR="008A3736">
        <w:rPr>
          <w:rStyle w:val="normaltextrun"/>
          <w:rFonts w:ascii="Arial" w:hAnsi="Arial" w:cs="Arial"/>
          <w:sz w:val="22"/>
          <w:szCs w:val="22"/>
          <w:lang w:val="hr-HR"/>
        </w:rPr>
        <w:t xml:space="preserve"> djelatnika, 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od</w:t>
      </w:r>
      <w:r w:rsidR="00A36A85">
        <w:rPr>
          <w:rStyle w:val="normaltextrun"/>
          <w:rFonts w:ascii="Arial" w:hAnsi="Arial" w:cs="Arial"/>
          <w:sz w:val="22"/>
          <w:szCs w:val="22"/>
          <w:lang w:val="hr-HR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kojih </w:t>
      </w:r>
      <w:r w:rsidR="00E83657">
        <w:rPr>
          <w:rStyle w:val="normaltextrun"/>
          <w:rFonts w:ascii="Arial" w:hAnsi="Arial" w:cs="Arial"/>
          <w:sz w:val="22"/>
          <w:szCs w:val="22"/>
          <w:lang w:val="hr-HR"/>
        </w:rPr>
        <w:t>60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 učitelja, </w:t>
      </w:r>
      <w:r w:rsidR="00BA373E">
        <w:rPr>
          <w:rStyle w:val="normaltextrun"/>
          <w:rFonts w:ascii="Arial" w:hAnsi="Arial" w:cs="Arial"/>
          <w:sz w:val="22"/>
          <w:szCs w:val="22"/>
          <w:lang w:val="hr-HR"/>
        </w:rPr>
        <w:t>4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 stručna suradnika, 19 administrativno tehničkih djelatnika,  </w:t>
      </w:r>
      <w:r w:rsidR="001451F7">
        <w:rPr>
          <w:rStyle w:val="normaltextrun"/>
          <w:rFonts w:ascii="Arial" w:hAnsi="Arial" w:cs="Arial"/>
          <w:sz w:val="22"/>
          <w:szCs w:val="22"/>
          <w:lang w:val="hr-HR"/>
        </w:rPr>
        <w:t>6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učitelja u produženom boravku, </w:t>
      </w:r>
      <w:r w:rsidR="00F9399E">
        <w:rPr>
          <w:rStyle w:val="normaltextrun"/>
          <w:rFonts w:ascii="Arial" w:hAnsi="Arial" w:cs="Arial"/>
          <w:sz w:val="22"/>
          <w:szCs w:val="22"/>
          <w:lang w:val="hr-HR"/>
        </w:rPr>
        <w:t>6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pomoćnika u nastavi u projektu Mozaik </w:t>
      </w:r>
      <w:r w:rsidR="00F9399E">
        <w:rPr>
          <w:rStyle w:val="normaltextrun"/>
          <w:rFonts w:ascii="Arial" w:hAnsi="Arial" w:cs="Arial"/>
          <w:sz w:val="22"/>
          <w:szCs w:val="22"/>
          <w:lang w:val="hr-HR"/>
        </w:rPr>
        <w:t>5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i ravnateljica.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D3FB64E" w14:textId="77777777" w:rsidR="00C252A2" w:rsidRDefault="00C252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538E4BB" w14:textId="77777777" w:rsidR="00FF0421" w:rsidRDefault="00FF042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6C2381E" w14:textId="7AF3DC70" w:rsidR="00C252A2" w:rsidRPr="00150647" w:rsidRDefault="00442F6C" w:rsidP="00150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150647">
        <w:rPr>
          <w:rFonts w:ascii="Arial" w:eastAsia="Calibri" w:hAnsi="Arial" w:cs="Arial"/>
          <w:b/>
          <w:color w:val="000000"/>
          <w:sz w:val="22"/>
          <w:szCs w:val="22"/>
        </w:rPr>
        <w:t>Obrazloženje</w:t>
      </w:r>
      <w:r w:rsidR="008C6E04" w:rsidRPr="00150647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="00D07B0A" w:rsidRPr="00150647">
        <w:rPr>
          <w:rFonts w:ascii="Arial" w:eastAsia="Calibri" w:hAnsi="Arial" w:cs="Arial"/>
          <w:b/>
          <w:color w:val="000000"/>
          <w:sz w:val="22"/>
          <w:szCs w:val="22"/>
        </w:rPr>
        <w:t xml:space="preserve">općeg dijela </w:t>
      </w:r>
      <w:r w:rsidR="00785DE2">
        <w:rPr>
          <w:rFonts w:ascii="Arial" w:eastAsia="Calibri" w:hAnsi="Arial" w:cs="Arial"/>
          <w:b/>
          <w:color w:val="000000"/>
          <w:sz w:val="22"/>
          <w:szCs w:val="22"/>
        </w:rPr>
        <w:t xml:space="preserve">Izvještaja o izvršenju </w:t>
      </w:r>
      <w:r w:rsidR="00D07B0A" w:rsidRPr="00150647">
        <w:rPr>
          <w:rFonts w:ascii="Arial" w:eastAsia="Calibri" w:hAnsi="Arial" w:cs="Arial"/>
          <w:b/>
          <w:color w:val="000000"/>
          <w:sz w:val="22"/>
          <w:szCs w:val="22"/>
        </w:rPr>
        <w:t xml:space="preserve">Financijskog plana za </w:t>
      </w:r>
      <w:r w:rsidR="00785DE2">
        <w:rPr>
          <w:rFonts w:ascii="Arial" w:eastAsia="Calibri" w:hAnsi="Arial" w:cs="Arial"/>
          <w:b/>
          <w:color w:val="000000"/>
          <w:sz w:val="22"/>
          <w:szCs w:val="22"/>
        </w:rPr>
        <w:t>razdoblje od 01.01. do 30.06.</w:t>
      </w:r>
      <w:r w:rsidR="00D07B0A" w:rsidRPr="00150647">
        <w:rPr>
          <w:rFonts w:ascii="Arial" w:eastAsia="Calibri" w:hAnsi="Arial" w:cs="Arial"/>
          <w:b/>
          <w:color w:val="000000"/>
          <w:sz w:val="22"/>
          <w:szCs w:val="22"/>
        </w:rPr>
        <w:t>2023. g.</w:t>
      </w:r>
    </w:p>
    <w:p w14:paraId="1EDD25AD" w14:textId="2CF45DA0" w:rsidR="0096715B" w:rsidRDefault="0096715B" w:rsidP="0096715B">
      <w:pPr>
        <w:pBdr>
          <w:top w:val="nil"/>
          <w:left w:val="nil"/>
          <w:bottom w:val="nil"/>
          <w:right w:val="nil"/>
          <w:between w:val="nil"/>
        </w:pBdr>
        <w:ind w:left="315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70DC046A" w14:textId="3FEBFC16" w:rsidR="0082369B" w:rsidRDefault="007E05C5" w:rsidP="00D46ACE">
      <w:pPr>
        <w:pBdr>
          <w:top w:val="nil"/>
          <w:left w:val="nil"/>
          <w:bottom w:val="nil"/>
          <w:right w:val="nil"/>
          <w:between w:val="nil"/>
        </w:pBdr>
        <w:ind w:firstLine="315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>Izračun prihoda i rashoda, primitaka i izdataka</w:t>
      </w:r>
      <w:r w:rsidR="00A36A85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5A6B9E">
        <w:rPr>
          <w:rFonts w:ascii="Arial" w:eastAsia="Calibri" w:hAnsi="Arial" w:cs="Arial"/>
          <w:bCs/>
          <w:color w:val="000000"/>
          <w:sz w:val="22"/>
          <w:szCs w:val="22"/>
        </w:rPr>
        <w:t>pri izradi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Financijskog plana za 2023.g. temelji</w:t>
      </w:r>
      <w:r w:rsidR="005A6B9E">
        <w:rPr>
          <w:rFonts w:ascii="Arial" w:eastAsia="Calibri" w:hAnsi="Arial" w:cs="Arial"/>
          <w:bCs/>
          <w:color w:val="000000"/>
          <w:sz w:val="22"/>
          <w:szCs w:val="22"/>
        </w:rPr>
        <w:t>o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se na izv</w:t>
      </w:r>
      <w:r w:rsidR="00CB37D2">
        <w:rPr>
          <w:rFonts w:ascii="Arial" w:eastAsia="Calibri" w:hAnsi="Arial" w:cs="Arial"/>
          <w:bCs/>
          <w:color w:val="000000"/>
          <w:sz w:val="22"/>
          <w:szCs w:val="22"/>
        </w:rPr>
        <w:t>ršenju financijskih planova za 2021. i 2022.g.,</w:t>
      </w:r>
      <w:r w:rsidR="000F7FA4">
        <w:rPr>
          <w:rFonts w:ascii="Arial" w:eastAsia="Calibri" w:hAnsi="Arial" w:cs="Arial"/>
          <w:bCs/>
          <w:color w:val="000000"/>
          <w:sz w:val="22"/>
          <w:szCs w:val="22"/>
        </w:rPr>
        <w:t xml:space="preserve"> Godišnjem planu i programu škole </w:t>
      </w:r>
      <w:r w:rsidR="00360F7C">
        <w:rPr>
          <w:rFonts w:ascii="Arial" w:eastAsia="Calibri" w:hAnsi="Arial" w:cs="Arial"/>
          <w:bCs/>
          <w:color w:val="000000"/>
          <w:sz w:val="22"/>
          <w:szCs w:val="22"/>
        </w:rPr>
        <w:t xml:space="preserve">za školsku godinu 2022./23. </w:t>
      </w:r>
      <w:r w:rsidR="000F7FA4">
        <w:rPr>
          <w:rFonts w:ascii="Arial" w:eastAsia="Calibri" w:hAnsi="Arial" w:cs="Arial"/>
          <w:bCs/>
          <w:color w:val="000000"/>
          <w:sz w:val="22"/>
          <w:szCs w:val="22"/>
        </w:rPr>
        <w:t>te uputama</w:t>
      </w:r>
      <w:r w:rsidR="00A747F1">
        <w:rPr>
          <w:rFonts w:ascii="Arial" w:eastAsia="Calibri" w:hAnsi="Arial" w:cs="Arial"/>
          <w:bCs/>
          <w:color w:val="000000"/>
          <w:sz w:val="22"/>
          <w:szCs w:val="22"/>
        </w:rPr>
        <w:t xml:space="preserve"> osnivača škole Istarske županije</w:t>
      </w:r>
      <w:r w:rsidR="00CB37D2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EC7945">
        <w:rPr>
          <w:rFonts w:ascii="Arial" w:eastAsia="Calibri" w:hAnsi="Arial" w:cs="Arial"/>
          <w:bCs/>
          <w:color w:val="000000"/>
          <w:sz w:val="22"/>
          <w:szCs w:val="22"/>
        </w:rPr>
        <w:t>o visini limita za aktivnosti koje su financirane iz Proračuna Istarske županije.</w:t>
      </w:r>
    </w:p>
    <w:p w14:paraId="7E976E4C" w14:textId="77777777" w:rsidR="00EC7945" w:rsidRDefault="00EC7945" w:rsidP="00CB37D2">
      <w:pPr>
        <w:pBdr>
          <w:top w:val="nil"/>
          <w:left w:val="nil"/>
          <w:bottom w:val="nil"/>
          <w:right w:val="nil"/>
          <w:between w:val="nil"/>
        </w:pBdr>
        <w:ind w:firstLine="315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611A0DEA" w14:textId="07E99BEA" w:rsidR="00F42753" w:rsidRDefault="00EC7945" w:rsidP="00CB37D2">
      <w:pPr>
        <w:pBdr>
          <w:top w:val="nil"/>
          <w:left w:val="nil"/>
          <w:bottom w:val="nil"/>
          <w:right w:val="nil"/>
          <w:between w:val="nil"/>
        </w:pBdr>
        <w:ind w:firstLine="315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>U nastavku donosimo</w:t>
      </w:r>
      <w:r w:rsidR="002356CD">
        <w:rPr>
          <w:rFonts w:ascii="Arial" w:eastAsia="Calibri" w:hAnsi="Arial" w:cs="Arial"/>
          <w:bCs/>
          <w:color w:val="000000"/>
          <w:sz w:val="22"/>
          <w:szCs w:val="22"/>
        </w:rPr>
        <w:t xml:space="preserve"> tablični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4609FC">
        <w:rPr>
          <w:rFonts w:ascii="Arial" w:eastAsia="Calibri" w:hAnsi="Arial" w:cs="Arial"/>
          <w:bCs/>
          <w:color w:val="000000"/>
          <w:sz w:val="22"/>
          <w:szCs w:val="22"/>
        </w:rPr>
        <w:t xml:space="preserve">prikaz </w:t>
      </w:r>
      <w:r w:rsidR="005A6B9E">
        <w:rPr>
          <w:rFonts w:ascii="Arial" w:eastAsia="Calibri" w:hAnsi="Arial" w:cs="Arial"/>
          <w:bCs/>
          <w:color w:val="000000"/>
          <w:sz w:val="22"/>
          <w:szCs w:val="22"/>
        </w:rPr>
        <w:t xml:space="preserve">planiranih i stvarno nastalih </w:t>
      </w:r>
      <w:r w:rsidR="008C0513">
        <w:rPr>
          <w:rFonts w:ascii="Arial" w:eastAsia="Calibri" w:hAnsi="Arial" w:cs="Arial"/>
          <w:bCs/>
          <w:color w:val="000000"/>
          <w:sz w:val="22"/>
          <w:szCs w:val="22"/>
        </w:rPr>
        <w:t xml:space="preserve">ukupnih </w:t>
      </w:r>
      <w:r w:rsidR="004609FC">
        <w:rPr>
          <w:rFonts w:ascii="Arial" w:eastAsia="Calibri" w:hAnsi="Arial" w:cs="Arial"/>
          <w:bCs/>
          <w:color w:val="000000"/>
          <w:sz w:val="22"/>
          <w:szCs w:val="22"/>
        </w:rPr>
        <w:t>prihoda, rashoda</w:t>
      </w:r>
      <w:r w:rsidR="008C0513">
        <w:rPr>
          <w:rFonts w:ascii="Arial" w:eastAsia="Calibri" w:hAnsi="Arial" w:cs="Arial"/>
          <w:bCs/>
          <w:color w:val="000000"/>
          <w:sz w:val="22"/>
          <w:szCs w:val="22"/>
        </w:rPr>
        <w:t>,</w:t>
      </w:r>
      <w:r w:rsidR="004609FC">
        <w:rPr>
          <w:rFonts w:ascii="Arial" w:eastAsia="Calibri" w:hAnsi="Arial" w:cs="Arial"/>
          <w:bCs/>
          <w:color w:val="000000"/>
          <w:sz w:val="22"/>
          <w:szCs w:val="22"/>
        </w:rPr>
        <w:t xml:space="preserve"> primitaka i izdatak</w:t>
      </w:r>
      <w:r w:rsidR="00DF14A4">
        <w:rPr>
          <w:rFonts w:ascii="Arial" w:eastAsia="Calibri" w:hAnsi="Arial" w:cs="Arial"/>
          <w:bCs/>
          <w:color w:val="000000"/>
          <w:sz w:val="22"/>
          <w:szCs w:val="22"/>
        </w:rPr>
        <w:t>a iskazano u valuti euro.</w:t>
      </w:r>
      <w:r w:rsidR="001F4B11">
        <w:rPr>
          <w:rFonts w:ascii="Arial" w:eastAsia="Calibri" w:hAnsi="Arial" w:cs="Arial"/>
          <w:bCs/>
          <w:color w:val="000000"/>
          <w:sz w:val="22"/>
          <w:szCs w:val="22"/>
        </w:rPr>
        <w:t xml:space="preserve"> Iznosi navedeni u stupcu tablice “Tekući plan 2023.“ odnose se na </w:t>
      </w:r>
      <w:r w:rsidR="00210D67">
        <w:rPr>
          <w:rFonts w:ascii="Arial" w:eastAsia="Calibri" w:hAnsi="Arial" w:cs="Arial"/>
          <w:bCs/>
          <w:color w:val="000000"/>
          <w:sz w:val="22"/>
          <w:szCs w:val="22"/>
        </w:rPr>
        <w:t>I. Izmjene i dopune Financijskog plana za 2023.g. s projekcijama za 2024. i 2025.godinu usvojene na sjednici Školskog odbora 10. srpnja 2023. g. i potvrđene na Skupštini Istarske županije 13. srpnja 2023.g.</w:t>
      </w:r>
    </w:p>
    <w:p w14:paraId="35B89B3E" w14:textId="54411D9E" w:rsidR="0096715B" w:rsidRDefault="00CB37D2" w:rsidP="00CB37D2">
      <w:pPr>
        <w:pBdr>
          <w:top w:val="nil"/>
          <w:left w:val="nil"/>
          <w:bottom w:val="nil"/>
          <w:right w:val="nil"/>
          <w:between w:val="nil"/>
        </w:pBdr>
        <w:ind w:firstLine="315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</w:p>
    <w:p w14:paraId="300CE572" w14:textId="4093EE3A" w:rsidR="00A2626E" w:rsidRDefault="00A2626E" w:rsidP="00442F6C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2F25DE17" w14:textId="77777777" w:rsidR="007E2CB8" w:rsidRDefault="007E2CB8" w:rsidP="00442F6C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5"/>
        <w:gridCol w:w="1384"/>
        <w:gridCol w:w="1384"/>
        <w:gridCol w:w="1384"/>
        <w:gridCol w:w="1042"/>
        <w:gridCol w:w="1551"/>
      </w:tblGrid>
      <w:tr w:rsidR="00A2626E" w14:paraId="1A0F38D7" w14:textId="77777777" w:rsidTr="00FB1B8E">
        <w:trPr>
          <w:trHeight w:val="5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28403" w14:textId="77777777" w:rsidR="00A2626E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SAŽETAK</w:t>
            </w:r>
          </w:p>
        </w:tc>
      </w:tr>
      <w:tr w:rsidR="00A2626E" w14:paraId="22CD3727" w14:textId="77777777" w:rsidTr="00C44747">
        <w:trPr>
          <w:trHeight w:val="342"/>
        </w:trPr>
        <w:tc>
          <w:tcPr>
            <w:tcW w:w="35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44A19" w14:textId="77777777" w:rsidR="00A2626E" w:rsidRDefault="00A262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918D" w14:textId="77777777" w:rsidR="00A2626E" w:rsidRDefault="00A262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9A5A" w14:textId="77777777" w:rsidR="00A2626E" w:rsidRDefault="00A2626E">
            <w:pPr>
              <w:rPr>
                <w:sz w:val="20"/>
                <w:szCs w:val="20"/>
              </w:rPr>
            </w:pPr>
          </w:p>
        </w:tc>
      </w:tr>
      <w:tr w:rsidR="00A2626E" w14:paraId="3D74B17C" w14:textId="77777777" w:rsidTr="00C44747">
        <w:trPr>
          <w:trHeight w:val="51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35C99F72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12F6AECF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IZVRŠENJE 2022.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1C9CFF3D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PLAN 2023.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4DF877F0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IZVRŠENJE 2023.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501E158B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sz w:val="18"/>
                <w:szCs w:val="18"/>
              </w:rPr>
              <w:t>INDEKS 1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noWrap/>
            <w:vAlign w:val="center"/>
            <w:hideMark/>
          </w:tcPr>
          <w:p w14:paraId="2D2D49CB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sz w:val="18"/>
                <w:szCs w:val="18"/>
              </w:rPr>
              <w:t>INDEKS 2</w:t>
            </w:r>
          </w:p>
        </w:tc>
      </w:tr>
      <w:tr w:rsidR="00A2626E" w14:paraId="0685CC7A" w14:textId="77777777" w:rsidTr="00C44747">
        <w:trPr>
          <w:trHeight w:val="24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9B97D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C947" w14:textId="77777777" w:rsidR="00A2626E" w:rsidRPr="007E2CB8" w:rsidRDefault="00A2626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2CB8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6C9A" w14:textId="77777777" w:rsidR="00A2626E" w:rsidRPr="007E2CB8" w:rsidRDefault="00A2626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2CB8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388B" w14:textId="77777777" w:rsidR="00A2626E" w:rsidRPr="007E2CB8" w:rsidRDefault="00A2626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2CB8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1C38" w14:textId="77777777" w:rsidR="00A2626E" w:rsidRPr="007E2CB8" w:rsidRDefault="00A2626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2CB8">
              <w:rPr>
                <w:rFonts w:ascii="Calibri" w:hAnsi="Calibri" w:cs="Calibri"/>
                <w:b/>
                <w:bCs/>
                <w:sz w:val="18"/>
                <w:szCs w:val="18"/>
              </w:rPr>
              <w:t>6=5/2*100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3D27" w14:textId="77777777" w:rsidR="00A2626E" w:rsidRPr="007E2CB8" w:rsidRDefault="00A2626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2CB8">
              <w:rPr>
                <w:rFonts w:ascii="Calibri" w:hAnsi="Calibri" w:cs="Calibri"/>
                <w:b/>
                <w:bCs/>
                <w:sz w:val="18"/>
                <w:szCs w:val="18"/>
              </w:rPr>
              <w:t>7=5/4*100</w:t>
            </w:r>
          </w:p>
        </w:tc>
      </w:tr>
      <w:tr w:rsidR="00A2626E" w14:paraId="229FB77D" w14:textId="77777777" w:rsidTr="00C44747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2067D" w14:textId="77777777" w:rsidR="00A2626E" w:rsidRPr="007E2CB8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6 PRIHODI POSLOVANJA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FBCA8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1.129.457,00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54B4E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2.563.575,58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6B3BF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1.256.553,02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7A02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111,25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6D7A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49,02   </w:t>
            </w:r>
          </w:p>
        </w:tc>
      </w:tr>
      <w:tr w:rsidR="00A2626E" w14:paraId="434C158A" w14:textId="77777777" w:rsidTr="00C44747">
        <w:trPr>
          <w:trHeight w:val="51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F0BE7" w14:textId="7E27E108" w:rsidR="00A2626E" w:rsidRPr="007E2CB8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7 PRIHODI OD PRODAJE NEFINAN</w:t>
            </w:r>
            <w:r w:rsidR="002F66D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8806C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25.549,14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39177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06117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1.450,00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878B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5,68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D7AF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>#DIV/0!</w:t>
            </w:r>
          </w:p>
        </w:tc>
      </w:tr>
      <w:tr w:rsidR="00A2626E" w14:paraId="382E6FA2" w14:textId="77777777" w:rsidTr="00C44747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3151D" w14:textId="77777777" w:rsidR="00A2626E" w:rsidRPr="007E2CB8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UKUPNO PRIHODI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DEC67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1.155.006,14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2F05B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2.563.575,58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B8ABC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1.258.003,02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0033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108,92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7D52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49,07   </w:t>
            </w:r>
          </w:p>
        </w:tc>
      </w:tr>
      <w:tr w:rsidR="00A2626E" w14:paraId="73F4FC5E" w14:textId="77777777" w:rsidTr="00C44747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D6035" w14:textId="77777777" w:rsidR="00A2626E" w:rsidRPr="007E2CB8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3 RASHODI POSLOVANJA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0C099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1.137.895,77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98446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2.498.506,17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45157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1.264.526,24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3D44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111,13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831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50,61   </w:t>
            </w:r>
          </w:p>
        </w:tc>
      </w:tr>
      <w:tr w:rsidR="00A2626E" w14:paraId="42B63C87" w14:textId="77777777" w:rsidTr="00C44747">
        <w:trPr>
          <w:trHeight w:val="51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2A9EC" w14:textId="7446F092" w:rsidR="00A2626E" w:rsidRPr="007E2CB8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4 RASHODI ZA NABAVU NEFINAN</w:t>
            </w:r>
            <w:r w:rsidR="002F66D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D7B4E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2.650,03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03E7E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81.221,52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A5BD7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11.217,58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0885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423,30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FBF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13,81   </w:t>
            </w:r>
          </w:p>
        </w:tc>
      </w:tr>
      <w:tr w:rsidR="00A2626E" w14:paraId="10FE21C0" w14:textId="77777777" w:rsidTr="00C44747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CCE39" w14:textId="77777777" w:rsidR="00A2626E" w:rsidRPr="007E2CB8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UKUPNO RASHODI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04FFB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1.140.545,80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8F98B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2.579.727,69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A2D87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1.275.743,82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5A67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111,85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A66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49,45   </w:t>
            </w:r>
          </w:p>
        </w:tc>
      </w:tr>
      <w:tr w:rsidR="00A2626E" w14:paraId="7455A759" w14:textId="77777777" w:rsidTr="00C44747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17C4D" w14:textId="77777777" w:rsidR="00A2626E" w:rsidRPr="007E2CB8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Razlika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A3645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14.460,34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0B38F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- 16.152,11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5498B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- 17.740,80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361C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-122,69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9720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 xml:space="preserve">109,84   </w:t>
            </w:r>
          </w:p>
        </w:tc>
      </w:tr>
      <w:tr w:rsidR="00A2626E" w14:paraId="7D6FC678" w14:textId="77777777" w:rsidTr="00C44747">
        <w:trPr>
          <w:trHeight w:val="323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03EF" w14:textId="77777777" w:rsidR="00A2626E" w:rsidRDefault="00A26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B262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02CF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BBA7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EA8F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3137" w14:textId="77777777" w:rsidR="00A2626E" w:rsidRDefault="00A2626E">
            <w:pPr>
              <w:rPr>
                <w:sz w:val="20"/>
                <w:szCs w:val="20"/>
              </w:rPr>
            </w:pPr>
          </w:p>
        </w:tc>
      </w:tr>
      <w:tr w:rsidR="00A2626E" w14:paraId="32D04D97" w14:textId="77777777" w:rsidTr="00C44747">
        <w:trPr>
          <w:trHeight w:val="342"/>
        </w:trPr>
        <w:tc>
          <w:tcPr>
            <w:tcW w:w="35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DF257" w14:textId="77777777" w:rsidR="00A2626E" w:rsidRDefault="00A262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RAČUN FINANCIRANJA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BA1D" w14:textId="77777777" w:rsidR="00A2626E" w:rsidRDefault="00A262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C173" w14:textId="77777777" w:rsidR="00A2626E" w:rsidRDefault="00A2626E">
            <w:pPr>
              <w:rPr>
                <w:sz w:val="20"/>
                <w:szCs w:val="20"/>
              </w:rPr>
            </w:pPr>
          </w:p>
        </w:tc>
      </w:tr>
      <w:tr w:rsidR="00A2626E" w14:paraId="7804B193" w14:textId="77777777" w:rsidTr="00C44747">
        <w:trPr>
          <w:trHeight w:val="51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7C3D7A96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5D94B970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IZVRŠENJE 2022.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2D9ADBB9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PLAN 2023.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28EC2079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IZVRŠENJE 2023.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05A69AC0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sz w:val="18"/>
                <w:szCs w:val="18"/>
              </w:rPr>
              <w:t>INDEKS 1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noWrap/>
            <w:vAlign w:val="center"/>
            <w:hideMark/>
          </w:tcPr>
          <w:p w14:paraId="638B7497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sz w:val="18"/>
                <w:szCs w:val="18"/>
              </w:rPr>
              <w:t>INDEKS 2</w:t>
            </w:r>
          </w:p>
        </w:tc>
      </w:tr>
      <w:tr w:rsidR="00A2626E" w14:paraId="6E84DE71" w14:textId="77777777" w:rsidTr="00C44747">
        <w:trPr>
          <w:trHeight w:val="24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D43BE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CD3A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17EB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50C9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14A0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sz w:val="18"/>
                <w:szCs w:val="18"/>
              </w:rPr>
              <w:t>6=5/2*100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FD4B" w14:textId="77777777" w:rsidR="00A2626E" w:rsidRPr="007E2CB8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CB8">
              <w:rPr>
                <w:rFonts w:ascii="Arial" w:hAnsi="Arial" w:cs="Arial"/>
                <w:b/>
                <w:bCs/>
                <w:sz w:val="18"/>
                <w:szCs w:val="18"/>
              </w:rPr>
              <w:t>7=5/4*100</w:t>
            </w:r>
          </w:p>
        </w:tc>
      </w:tr>
      <w:tr w:rsidR="00A2626E" w14:paraId="2F68C92A" w14:textId="77777777" w:rsidTr="00C44747">
        <w:trPr>
          <w:trHeight w:val="51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677BA" w14:textId="77777777" w:rsidR="00A2626E" w:rsidRPr="007E2CB8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C2350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3A0EF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1C7BE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9278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>#DIV/0!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0C9D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>#DIV/0!</w:t>
            </w:r>
          </w:p>
        </w:tc>
      </w:tr>
      <w:tr w:rsidR="00A2626E" w14:paraId="75DB932B" w14:textId="77777777" w:rsidTr="00C44747">
        <w:trPr>
          <w:trHeight w:val="51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19D6" w14:textId="77777777" w:rsidR="00A2626E" w:rsidRPr="007E2CB8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E0ED1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B4D3A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9A17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2D09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>#DIV/0!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373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>#DIV/0!</w:t>
            </w:r>
          </w:p>
        </w:tc>
      </w:tr>
      <w:tr w:rsidR="00A2626E" w14:paraId="673ABD20" w14:textId="77777777" w:rsidTr="00C44747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9C426" w14:textId="77777777" w:rsidR="00A2626E" w:rsidRPr="007E2CB8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NETO FINANCIRANJE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68C18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94798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C41A7" w14:textId="77777777" w:rsidR="00A2626E" w:rsidRPr="007E2CB8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CB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5652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>#DIV/0!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989" w14:textId="77777777" w:rsidR="00A2626E" w:rsidRPr="007E2CB8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CB8">
              <w:rPr>
                <w:rFonts w:ascii="Arial" w:hAnsi="Arial" w:cs="Arial"/>
                <w:sz w:val="18"/>
                <w:szCs w:val="18"/>
              </w:rPr>
              <w:t>#DIV/0!</w:t>
            </w:r>
          </w:p>
        </w:tc>
      </w:tr>
      <w:tr w:rsidR="00A2626E" w14:paraId="227E589E" w14:textId="77777777" w:rsidTr="00C44747">
        <w:trPr>
          <w:trHeight w:val="255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66517" w14:textId="77777777" w:rsidR="00A2626E" w:rsidRDefault="00A26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115DA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FEE4A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5592A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DEC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361" w14:textId="77777777" w:rsidR="00A2626E" w:rsidRDefault="00A2626E">
            <w:pPr>
              <w:rPr>
                <w:sz w:val="20"/>
                <w:szCs w:val="20"/>
              </w:rPr>
            </w:pPr>
          </w:p>
        </w:tc>
      </w:tr>
      <w:tr w:rsidR="00C44747" w14:paraId="5C64C4BD" w14:textId="77777777" w:rsidTr="00C44747">
        <w:trPr>
          <w:trHeight w:val="360"/>
        </w:trPr>
        <w:tc>
          <w:tcPr>
            <w:tcW w:w="35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8993C" w14:textId="6C8EE365" w:rsidR="00C44747" w:rsidRDefault="00C447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 RASPOLOŽIVA SREDSTVA IZ PRETHODNE GODINE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7F39" w14:textId="77777777" w:rsidR="00C44747" w:rsidRDefault="00C44747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5AD0" w14:textId="77777777" w:rsidR="00C44747" w:rsidRDefault="00C44747">
            <w:pPr>
              <w:rPr>
                <w:sz w:val="20"/>
                <w:szCs w:val="20"/>
              </w:rPr>
            </w:pPr>
          </w:p>
        </w:tc>
      </w:tr>
      <w:tr w:rsidR="00A2626E" w14:paraId="66323E2A" w14:textId="77777777" w:rsidTr="00C44747">
        <w:trPr>
          <w:trHeight w:val="76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6512" w14:textId="77777777" w:rsidR="00A2626E" w:rsidRPr="00C44747" w:rsidRDefault="00A2626E">
            <w:pPr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>VIŠAK / MANJAK IZ PRETHODNE GODINE KOJI ĆE SE POKRITI U TEKUĆOJ GODINI</w:t>
            </w: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E3848" w14:textId="77777777" w:rsidR="00A2626E" w:rsidRPr="00C44747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747">
              <w:rPr>
                <w:rFonts w:ascii="Arial" w:hAnsi="Arial" w:cs="Arial"/>
                <w:color w:val="000000"/>
                <w:sz w:val="18"/>
                <w:szCs w:val="18"/>
              </w:rPr>
              <w:t>13.430,47</w:t>
            </w: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20CB5" w14:textId="77777777" w:rsidR="00A2626E" w:rsidRPr="00C44747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747">
              <w:rPr>
                <w:rFonts w:ascii="Arial" w:hAnsi="Arial" w:cs="Arial"/>
                <w:color w:val="000000"/>
                <w:sz w:val="18"/>
                <w:szCs w:val="18"/>
              </w:rPr>
              <w:t>16.152,11</w:t>
            </w: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E3A77" w14:textId="77777777" w:rsidR="00A2626E" w:rsidRPr="00C44747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747">
              <w:rPr>
                <w:rFonts w:ascii="Arial" w:hAnsi="Arial" w:cs="Arial"/>
                <w:color w:val="000000"/>
                <w:sz w:val="18"/>
                <w:szCs w:val="18"/>
              </w:rPr>
              <w:t>16.152,11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E8B6" w14:textId="77777777" w:rsidR="00A2626E" w:rsidRPr="00C44747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 xml:space="preserve">120,26  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CCB" w14:textId="77777777" w:rsidR="00A2626E" w:rsidRPr="00C44747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 xml:space="preserve">100,00   </w:t>
            </w:r>
          </w:p>
        </w:tc>
      </w:tr>
      <w:tr w:rsidR="00A2626E" w14:paraId="6DCA8E69" w14:textId="77777777" w:rsidTr="00C44747">
        <w:trPr>
          <w:trHeight w:val="76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CC5E" w14:textId="77777777" w:rsidR="00A2626E" w:rsidRPr="00C44747" w:rsidRDefault="00A2626E">
            <w:pPr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>VIŠAK / MANJAK + RASPOLOŽIVA SREDSTVA IZ PRETHODNIH GODINA + NETO FINANCIRANJE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7F655" w14:textId="77777777" w:rsidR="00A2626E" w:rsidRPr="00C44747" w:rsidRDefault="00A26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>27.890,81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1FFF6" w14:textId="77777777" w:rsidR="00A2626E" w:rsidRPr="00C44747" w:rsidRDefault="00A26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5351E" w14:textId="77777777" w:rsidR="00A2626E" w:rsidRPr="00C44747" w:rsidRDefault="00A26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>- 1.588,69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94F2" w14:textId="77777777" w:rsidR="00A2626E" w:rsidRPr="00C44747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 xml:space="preserve">-5,70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CD1D" w14:textId="77777777" w:rsidR="00A2626E" w:rsidRPr="00C44747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>############</w:t>
            </w:r>
          </w:p>
        </w:tc>
      </w:tr>
      <w:tr w:rsidR="00A2626E" w14:paraId="077B6AF5" w14:textId="77777777" w:rsidTr="00C44747">
        <w:trPr>
          <w:trHeight w:val="285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5589" w14:textId="77777777" w:rsidR="00A2626E" w:rsidRDefault="00A26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C8B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EE0A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E4E7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41A5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149B" w14:textId="77777777" w:rsidR="00A2626E" w:rsidRDefault="00A2626E">
            <w:pPr>
              <w:rPr>
                <w:sz w:val="20"/>
                <w:szCs w:val="20"/>
              </w:rPr>
            </w:pPr>
          </w:p>
        </w:tc>
      </w:tr>
      <w:tr w:rsidR="00A2626E" w14:paraId="03F1B958" w14:textId="77777777" w:rsidTr="00C44747">
        <w:trPr>
          <w:trHeight w:val="360"/>
        </w:trPr>
        <w:tc>
          <w:tcPr>
            <w:tcW w:w="3571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C2FB05" w14:textId="77777777" w:rsidR="00A2626E" w:rsidRDefault="00A26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 INFORMACIJA O UKUPNOM VIŠKU/MANJKU DONESENOM IZ PRETHODNE GODINE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A344" w14:textId="77777777" w:rsidR="00A2626E" w:rsidRDefault="00A26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73E" w14:textId="77777777" w:rsidR="00A2626E" w:rsidRDefault="00A2626E">
            <w:pPr>
              <w:rPr>
                <w:sz w:val="20"/>
                <w:szCs w:val="20"/>
              </w:rPr>
            </w:pPr>
          </w:p>
        </w:tc>
      </w:tr>
      <w:tr w:rsidR="00A2626E" w14:paraId="02007D7B" w14:textId="77777777" w:rsidTr="00C44747">
        <w:trPr>
          <w:trHeight w:val="51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11B3" w14:textId="77777777" w:rsidR="00A2626E" w:rsidRPr="00C44747" w:rsidRDefault="00A2626E">
            <w:pPr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>UKUPAN DONOS VIŠKA / MANJKA IZ PRETHODNE GODINE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EAB9" w14:textId="77777777" w:rsidR="00A2626E" w:rsidRPr="00C44747" w:rsidRDefault="00A26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>29.582,58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0AE39" w14:textId="77777777" w:rsidR="00A2626E" w:rsidRPr="00C44747" w:rsidRDefault="00A26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>32.304,22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89394" w14:textId="77777777" w:rsidR="00A2626E" w:rsidRPr="00C44747" w:rsidRDefault="00A26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>16.152,11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6A90" w14:textId="77777777" w:rsidR="00A2626E" w:rsidRPr="00C44747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 xml:space="preserve">54,60  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C8F6" w14:textId="77777777" w:rsidR="00A2626E" w:rsidRPr="00C44747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747">
              <w:rPr>
                <w:rFonts w:ascii="Arial" w:hAnsi="Arial" w:cs="Arial"/>
                <w:sz w:val="18"/>
                <w:szCs w:val="18"/>
              </w:rPr>
              <w:t xml:space="preserve">50,00   </w:t>
            </w:r>
          </w:p>
        </w:tc>
      </w:tr>
      <w:tr w:rsidR="00A2626E" w14:paraId="1B8D4320" w14:textId="77777777" w:rsidTr="00C44747">
        <w:trPr>
          <w:trHeight w:val="255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A91C0" w14:textId="77777777" w:rsidR="00A2626E" w:rsidRDefault="00A26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66A30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49272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3058A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6F14" w14:textId="77777777" w:rsidR="00A2626E" w:rsidRDefault="00A2626E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3FA" w14:textId="77777777" w:rsidR="00A2626E" w:rsidRDefault="00A2626E">
            <w:pPr>
              <w:rPr>
                <w:sz w:val="20"/>
                <w:szCs w:val="20"/>
              </w:rPr>
            </w:pPr>
          </w:p>
        </w:tc>
      </w:tr>
      <w:tr w:rsidR="00A2626E" w14:paraId="07C47635" w14:textId="77777777" w:rsidTr="00C44747">
        <w:trPr>
          <w:trHeight w:val="342"/>
        </w:trPr>
        <w:tc>
          <w:tcPr>
            <w:tcW w:w="35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4EC48" w14:textId="77777777" w:rsidR="00A2626E" w:rsidRDefault="00A262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REKAPITULACIJA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4ED5" w14:textId="77777777" w:rsidR="00A2626E" w:rsidRDefault="00A262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48EC" w14:textId="77777777" w:rsidR="00A2626E" w:rsidRDefault="00A2626E">
            <w:pPr>
              <w:rPr>
                <w:sz w:val="20"/>
                <w:szCs w:val="20"/>
              </w:rPr>
            </w:pPr>
          </w:p>
        </w:tc>
      </w:tr>
      <w:tr w:rsidR="00A2626E" w14:paraId="729D2065" w14:textId="77777777" w:rsidTr="00C44747">
        <w:trPr>
          <w:trHeight w:val="51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16F77518" w14:textId="77777777" w:rsidR="00A2626E" w:rsidRPr="002F66DC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6DC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2E53E925" w14:textId="77777777" w:rsidR="00A2626E" w:rsidRPr="002F66DC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IZVRŠENJE 2022.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6423F898" w14:textId="77777777" w:rsidR="00A2626E" w:rsidRPr="002F66DC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PLAN 2023.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5304DC59" w14:textId="77777777" w:rsidR="00A2626E" w:rsidRPr="002F66DC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IZVRŠENJE 2023.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vAlign w:val="center"/>
            <w:hideMark/>
          </w:tcPr>
          <w:p w14:paraId="7C862935" w14:textId="77777777" w:rsidR="00A2626E" w:rsidRPr="002F66DC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6DC">
              <w:rPr>
                <w:rFonts w:ascii="Arial" w:hAnsi="Arial" w:cs="Arial"/>
                <w:b/>
                <w:bCs/>
                <w:sz w:val="18"/>
                <w:szCs w:val="18"/>
              </w:rPr>
              <w:t>INDEKS 1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7D8"/>
            <w:noWrap/>
            <w:vAlign w:val="center"/>
            <w:hideMark/>
          </w:tcPr>
          <w:p w14:paraId="41E7BF27" w14:textId="77777777" w:rsidR="00A2626E" w:rsidRPr="002F66DC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6DC">
              <w:rPr>
                <w:rFonts w:ascii="Arial" w:hAnsi="Arial" w:cs="Arial"/>
                <w:b/>
                <w:bCs/>
                <w:sz w:val="18"/>
                <w:szCs w:val="18"/>
              </w:rPr>
              <w:t>INDEKS 2</w:t>
            </w:r>
          </w:p>
        </w:tc>
      </w:tr>
      <w:tr w:rsidR="00A2626E" w14:paraId="36026E1B" w14:textId="77777777" w:rsidTr="00C44747">
        <w:trPr>
          <w:trHeight w:val="24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0ABBE" w14:textId="77777777" w:rsidR="00A2626E" w:rsidRPr="002F66DC" w:rsidRDefault="00A262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64F9" w14:textId="77777777" w:rsidR="00A2626E" w:rsidRPr="002F66DC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6D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9334" w14:textId="77777777" w:rsidR="00A2626E" w:rsidRPr="002F66DC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6D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F75A" w14:textId="77777777" w:rsidR="00A2626E" w:rsidRPr="002F66DC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6D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F9C9" w14:textId="77777777" w:rsidR="00A2626E" w:rsidRPr="002F66DC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6DC">
              <w:rPr>
                <w:rFonts w:ascii="Arial" w:hAnsi="Arial" w:cs="Arial"/>
                <w:b/>
                <w:bCs/>
                <w:sz w:val="18"/>
                <w:szCs w:val="18"/>
              </w:rPr>
              <w:t>6=5/2*100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4F70" w14:textId="77777777" w:rsidR="00A2626E" w:rsidRPr="002F66DC" w:rsidRDefault="00A26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6DC">
              <w:rPr>
                <w:rFonts w:ascii="Arial" w:hAnsi="Arial" w:cs="Arial"/>
                <w:b/>
                <w:bCs/>
                <w:sz w:val="18"/>
                <w:szCs w:val="18"/>
              </w:rPr>
              <w:t>7=5/4*100</w:t>
            </w:r>
          </w:p>
        </w:tc>
      </w:tr>
      <w:tr w:rsidR="00A2626E" w14:paraId="0A30296A" w14:textId="77777777" w:rsidTr="00C44747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6C360" w14:textId="77777777" w:rsidR="00A2626E" w:rsidRPr="002F66DC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UKUPNI PRIHODI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1EAE1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1.155.006,14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C8BA3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2.563.575,58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5B425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1.258.003,02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D7AB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 xml:space="preserve">108,92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87FF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 xml:space="preserve">49,07   </w:t>
            </w:r>
          </w:p>
        </w:tc>
      </w:tr>
      <w:tr w:rsidR="00A2626E" w14:paraId="5F618F7A" w14:textId="77777777" w:rsidTr="00C44747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190EF" w14:textId="77777777" w:rsidR="00A2626E" w:rsidRPr="002F66DC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VIŠAK PRETHODNIH GODINA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22153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13.430,47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5AC5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16.152,11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82DCE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16.152,11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0370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 xml:space="preserve">120,26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C418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 xml:space="preserve">100,00   </w:t>
            </w:r>
          </w:p>
        </w:tc>
      </w:tr>
      <w:tr w:rsidR="00A2626E" w14:paraId="30B4B809" w14:textId="77777777" w:rsidTr="00C44747">
        <w:trPr>
          <w:trHeight w:val="51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A3574" w14:textId="77777777" w:rsidR="00A2626E" w:rsidRPr="002F66DC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PRIMICI OD FINANCIJSKE IMOVINE I ZADUŽIVANJA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17FD4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1B5F2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DB4CB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AC35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>#DIV/0!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581A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>#DIV/0!</w:t>
            </w:r>
          </w:p>
        </w:tc>
      </w:tr>
      <w:tr w:rsidR="00A2626E" w14:paraId="68081F07" w14:textId="77777777" w:rsidTr="00C44747">
        <w:trPr>
          <w:trHeight w:val="51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4FBE6" w14:textId="77777777" w:rsidR="00A2626E" w:rsidRPr="002F66DC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UKUPNO RASPOLOŽIVA SREDSTVA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07D18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1.168.436,61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BFA0E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2.579.727,69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4BA23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1.274.155,13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9C65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 xml:space="preserve">109,05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93B3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 xml:space="preserve">49,39   </w:t>
            </w:r>
          </w:p>
        </w:tc>
      </w:tr>
      <w:tr w:rsidR="00A2626E" w14:paraId="0DDAF62A" w14:textId="77777777" w:rsidTr="00C44747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4A0E" w14:textId="77777777" w:rsidR="00A2626E" w:rsidRPr="002F66DC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UKUPNI RASHODI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4ADE3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1.140.545,80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FBD26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2.579.727,69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832EB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1.275.743,82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5297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 xml:space="preserve">111,85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FF1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 xml:space="preserve">49,45   </w:t>
            </w:r>
          </w:p>
        </w:tc>
      </w:tr>
      <w:tr w:rsidR="00A2626E" w14:paraId="224F2E75" w14:textId="77777777" w:rsidTr="00C44747">
        <w:trPr>
          <w:trHeight w:val="51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252EC" w14:textId="77777777" w:rsidR="00A2626E" w:rsidRPr="002F66DC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IZDACI ZA FINANCIJSKU IMOVINU I OTPLATU ZAJMOVA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3DAE9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1F8CF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2E0B5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72D9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>#DIV/0!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ADD9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>#DIV/0!</w:t>
            </w:r>
          </w:p>
        </w:tc>
      </w:tr>
      <w:tr w:rsidR="00A2626E" w14:paraId="6E15BCF9" w14:textId="77777777" w:rsidTr="00C44747">
        <w:trPr>
          <w:trHeight w:val="510"/>
        </w:trPr>
        <w:tc>
          <w:tcPr>
            <w:tcW w:w="1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60310" w14:textId="77777777" w:rsidR="00A2626E" w:rsidRPr="002F66DC" w:rsidRDefault="00A26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UKUPNO RASPOREĐENA SREDSTVA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05E5F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1.140.545,80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12905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2.579.727,69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F7BBC" w14:textId="77777777" w:rsidR="00A2626E" w:rsidRPr="002F66DC" w:rsidRDefault="00A262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DC">
              <w:rPr>
                <w:rFonts w:ascii="Arial" w:hAnsi="Arial" w:cs="Arial"/>
                <w:color w:val="000000"/>
                <w:sz w:val="18"/>
                <w:szCs w:val="18"/>
              </w:rPr>
              <w:t>1.275.743,82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A9C0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 xml:space="preserve">111,85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50B" w14:textId="77777777" w:rsidR="00A2626E" w:rsidRPr="002F66DC" w:rsidRDefault="00A2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DC">
              <w:rPr>
                <w:rFonts w:ascii="Arial" w:hAnsi="Arial" w:cs="Arial"/>
                <w:sz w:val="18"/>
                <w:szCs w:val="18"/>
              </w:rPr>
              <w:t xml:space="preserve">49,45   </w:t>
            </w:r>
          </w:p>
        </w:tc>
      </w:tr>
    </w:tbl>
    <w:p w14:paraId="7726C2F4" w14:textId="103DDB25" w:rsidR="009415FE" w:rsidRDefault="009415FE" w:rsidP="00442F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060DE4E" w14:textId="77777777" w:rsidR="009D4CEE" w:rsidRDefault="009D4CEE" w:rsidP="007B4AC4">
      <w:pPr>
        <w:jc w:val="both"/>
        <w:rPr>
          <w:rFonts w:ascii="Arial" w:eastAsia="Calibri" w:hAnsi="Arial" w:cs="Arial"/>
          <w:sz w:val="22"/>
          <w:szCs w:val="22"/>
        </w:rPr>
      </w:pPr>
    </w:p>
    <w:p w14:paraId="7745B906" w14:textId="6A7C3F37" w:rsidR="005C4578" w:rsidRDefault="00AE6064" w:rsidP="005C4578">
      <w:pPr>
        <w:ind w:firstLine="67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 </w:t>
      </w:r>
      <w:r w:rsidR="00FD63BC">
        <w:rPr>
          <w:rFonts w:ascii="Arial" w:eastAsia="Calibri" w:hAnsi="Arial" w:cs="Arial"/>
          <w:sz w:val="22"/>
          <w:szCs w:val="22"/>
        </w:rPr>
        <w:t xml:space="preserve">izvještajnom </w:t>
      </w:r>
      <w:r>
        <w:rPr>
          <w:rFonts w:ascii="Arial" w:eastAsia="Calibri" w:hAnsi="Arial" w:cs="Arial"/>
          <w:sz w:val="22"/>
          <w:szCs w:val="22"/>
        </w:rPr>
        <w:t>razdoblju od 01.01. do 30.06.2023.godine ostvareno je ukupno</w:t>
      </w:r>
      <w:r w:rsidR="00FB1E73">
        <w:rPr>
          <w:rFonts w:ascii="Arial" w:eastAsia="Calibri" w:hAnsi="Arial" w:cs="Arial"/>
          <w:sz w:val="22"/>
          <w:szCs w:val="22"/>
        </w:rPr>
        <w:t xml:space="preserve"> 1.258.003,02</w:t>
      </w:r>
      <w:r w:rsidR="00E85686">
        <w:rPr>
          <w:rFonts w:ascii="Arial" w:eastAsia="Calibri" w:hAnsi="Arial" w:cs="Arial"/>
          <w:sz w:val="22"/>
          <w:szCs w:val="22"/>
        </w:rPr>
        <w:t xml:space="preserve"> eura prihoda</w:t>
      </w:r>
      <w:r w:rsidR="00D70BDF">
        <w:rPr>
          <w:rFonts w:ascii="Arial" w:eastAsia="Calibri" w:hAnsi="Arial" w:cs="Arial"/>
          <w:sz w:val="22"/>
          <w:szCs w:val="22"/>
        </w:rPr>
        <w:t xml:space="preserve"> i primitaka</w:t>
      </w:r>
      <w:r w:rsidR="00E85686">
        <w:rPr>
          <w:rFonts w:ascii="Arial" w:eastAsia="Calibri" w:hAnsi="Arial" w:cs="Arial"/>
          <w:sz w:val="22"/>
          <w:szCs w:val="22"/>
        </w:rPr>
        <w:t>, odnosno indeks ostvarenja u odnosu na planirani iznos za cijelu godinu je 49,07.</w:t>
      </w:r>
    </w:p>
    <w:p w14:paraId="7482996D" w14:textId="3AC90A03" w:rsidR="00E85686" w:rsidRDefault="00E85686" w:rsidP="005C4578">
      <w:pPr>
        <w:ind w:firstLine="67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 izvještajnom razdoblju od 01.01. do 30.06.2023.godine ostvareno je ukupno</w:t>
      </w:r>
      <w:r w:rsidR="00D70BDF">
        <w:rPr>
          <w:rFonts w:ascii="Arial" w:eastAsia="Calibri" w:hAnsi="Arial" w:cs="Arial"/>
          <w:sz w:val="22"/>
          <w:szCs w:val="22"/>
        </w:rPr>
        <w:t xml:space="preserve"> </w:t>
      </w:r>
      <w:r w:rsidR="00D70BDF" w:rsidRPr="00D70BDF">
        <w:rPr>
          <w:rFonts w:ascii="Arial" w:eastAsia="Calibri" w:hAnsi="Arial" w:cs="Arial"/>
          <w:sz w:val="22"/>
          <w:szCs w:val="22"/>
        </w:rPr>
        <w:t>1.275.743,82</w:t>
      </w:r>
      <w:r w:rsidR="00D70BDF">
        <w:rPr>
          <w:rFonts w:ascii="Arial" w:eastAsia="Calibri" w:hAnsi="Arial" w:cs="Arial"/>
          <w:sz w:val="22"/>
          <w:szCs w:val="22"/>
        </w:rPr>
        <w:t xml:space="preserve"> eura rashoda</w:t>
      </w:r>
      <w:r w:rsidR="005C384B">
        <w:rPr>
          <w:rFonts w:ascii="Arial" w:eastAsia="Calibri" w:hAnsi="Arial" w:cs="Arial"/>
          <w:sz w:val="22"/>
          <w:szCs w:val="22"/>
        </w:rPr>
        <w:t>, odnosno indeks ostvarenja u odnosu na planirani iznos za cijelu godinu je 49,45.</w:t>
      </w:r>
    </w:p>
    <w:p w14:paraId="583DC4D2" w14:textId="463F86DE" w:rsidR="000558A8" w:rsidRDefault="000558A8" w:rsidP="005C4578">
      <w:pPr>
        <w:ind w:firstLine="67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Tijekom izrade I. Izmjena i dopuna Financijskog plana za 2023.godinu </w:t>
      </w:r>
      <w:r w:rsidR="003E53B5">
        <w:rPr>
          <w:rFonts w:ascii="Arial" w:eastAsia="Calibri" w:hAnsi="Arial" w:cs="Arial"/>
          <w:sz w:val="22"/>
          <w:szCs w:val="22"/>
        </w:rPr>
        <w:t xml:space="preserve">s projekcijama za 2024. i 2025.godinu </w:t>
      </w:r>
      <w:r w:rsidR="004E090B">
        <w:rPr>
          <w:rFonts w:ascii="Arial" w:eastAsia="Calibri" w:hAnsi="Arial" w:cs="Arial"/>
          <w:sz w:val="22"/>
          <w:szCs w:val="22"/>
        </w:rPr>
        <w:t>u planirane iznose</w:t>
      </w:r>
      <w:r w:rsidR="00B66B8C">
        <w:rPr>
          <w:rFonts w:ascii="Arial" w:eastAsia="Calibri" w:hAnsi="Arial" w:cs="Arial"/>
          <w:sz w:val="22"/>
          <w:szCs w:val="22"/>
        </w:rPr>
        <w:t xml:space="preserve"> </w:t>
      </w:r>
      <w:r w:rsidR="003E53B5">
        <w:rPr>
          <w:rFonts w:ascii="Arial" w:eastAsia="Calibri" w:hAnsi="Arial" w:cs="Arial"/>
          <w:sz w:val="22"/>
          <w:szCs w:val="22"/>
        </w:rPr>
        <w:t xml:space="preserve">uključen je preneseni </w:t>
      </w:r>
      <w:r w:rsidR="001C48E2">
        <w:rPr>
          <w:rFonts w:ascii="Arial" w:eastAsia="Calibri" w:hAnsi="Arial" w:cs="Arial"/>
          <w:sz w:val="22"/>
          <w:szCs w:val="22"/>
        </w:rPr>
        <w:t xml:space="preserve">dio </w:t>
      </w:r>
      <w:r w:rsidR="003E53B5">
        <w:rPr>
          <w:rFonts w:ascii="Arial" w:eastAsia="Calibri" w:hAnsi="Arial" w:cs="Arial"/>
          <w:sz w:val="22"/>
          <w:szCs w:val="22"/>
        </w:rPr>
        <w:t>višk</w:t>
      </w:r>
      <w:r w:rsidR="001C48E2">
        <w:rPr>
          <w:rFonts w:ascii="Arial" w:eastAsia="Calibri" w:hAnsi="Arial" w:cs="Arial"/>
          <w:sz w:val="22"/>
          <w:szCs w:val="22"/>
        </w:rPr>
        <w:t>a</w:t>
      </w:r>
      <w:r w:rsidR="003E53B5">
        <w:rPr>
          <w:rFonts w:ascii="Arial" w:eastAsia="Calibri" w:hAnsi="Arial" w:cs="Arial"/>
          <w:sz w:val="22"/>
          <w:szCs w:val="22"/>
        </w:rPr>
        <w:t xml:space="preserve"> poslovanja iz 2022.godine </w:t>
      </w:r>
      <w:r w:rsidR="00E14A88">
        <w:rPr>
          <w:rFonts w:ascii="Arial" w:eastAsia="Calibri" w:hAnsi="Arial" w:cs="Arial"/>
          <w:sz w:val="22"/>
          <w:szCs w:val="22"/>
        </w:rPr>
        <w:t xml:space="preserve">ostvaren u iznosu od 24.848,53 eura te se od tog </w:t>
      </w:r>
      <w:r w:rsidR="004E090B">
        <w:rPr>
          <w:rFonts w:ascii="Arial" w:eastAsia="Calibri" w:hAnsi="Arial" w:cs="Arial"/>
          <w:sz w:val="22"/>
          <w:szCs w:val="22"/>
        </w:rPr>
        <w:t xml:space="preserve">iznosa </w:t>
      </w:r>
      <w:r w:rsidR="001C48E2">
        <w:rPr>
          <w:rFonts w:ascii="Arial" w:eastAsia="Calibri" w:hAnsi="Arial" w:cs="Arial"/>
          <w:sz w:val="22"/>
          <w:szCs w:val="22"/>
        </w:rPr>
        <w:t xml:space="preserve">u plan </w:t>
      </w:r>
      <w:r w:rsidR="004E090B">
        <w:rPr>
          <w:rFonts w:ascii="Arial" w:eastAsia="Calibri" w:hAnsi="Arial" w:cs="Arial"/>
          <w:sz w:val="22"/>
          <w:szCs w:val="22"/>
        </w:rPr>
        <w:t>raspore</w:t>
      </w:r>
      <w:r w:rsidR="00B66B8C">
        <w:rPr>
          <w:rFonts w:ascii="Arial" w:eastAsia="Calibri" w:hAnsi="Arial" w:cs="Arial"/>
          <w:sz w:val="22"/>
          <w:szCs w:val="22"/>
        </w:rPr>
        <w:t>dilo ukupno</w:t>
      </w:r>
      <w:r w:rsidR="002478E3">
        <w:rPr>
          <w:rFonts w:ascii="Arial" w:eastAsia="Calibri" w:hAnsi="Arial" w:cs="Arial"/>
          <w:sz w:val="22"/>
          <w:szCs w:val="22"/>
        </w:rPr>
        <w:t xml:space="preserve"> 16.</w:t>
      </w:r>
      <w:r w:rsidR="00863647">
        <w:rPr>
          <w:rFonts w:ascii="Arial" w:eastAsia="Calibri" w:hAnsi="Arial" w:cs="Arial"/>
          <w:sz w:val="22"/>
          <w:szCs w:val="22"/>
        </w:rPr>
        <w:t>152,11 eura.</w:t>
      </w:r>
      <w:r w:rsidR="003D6FF9">
        <w:rPr>
          <w:rFonts w:ascii="Arial" w:eastAsia="Calibri" w:hAnsi="Arial" w:cs="Arial"/>
          <w:sz w:val="22"/>
          <w:szCs w:val="22"/>
        </w:rPr>
        <w:t xml:space="preserve"> Za navedeni iznos od 16.152,11 eura veći su planirani rashodi od planiranih prihoda i primitaka.</w:t>
      </w:r>
      <w:r w:rsidR="006A21B5">
        <w:rPr>
          <w:rFonts w:ascii="Arial" w:eastAsia="Calibri" w:hAnsi="Arial" w:cs="Arial"/>
          <w:sz w:val="22"/>
          <w:szCs w:val="22"/>
        </w:rPr>
        <w:t xml:space="preserve"> U izvještajnom razdoblju od 01.01. do 30.06.2023.godine ostvareno je ukupno </w:t>
      </w:r>
      <w:r w:rsidR="00831A41" w:rsidRPr="00831A41">
        <w:rPr>
          <w:rFonts w:ascii="Arial" w:eastAsia="Calibri" w:hAnsi="Arial" w:cs="Arial"/>
          <w:sz w:val="22"/>
          <w:szCs w:val="22"/>
        </w:rPr>
        <w:t>17.740,80</w:t>
      </w:r>
      <w:r w:rsidR="00831A41">
        <w:rPr>
          <w:rFonts w:ascii="Arial" w:eastAsia="Calibri" w:hAnsi="Arial" w:cs="Arial"/>
          <w:sz w:val="22"/>
          <w:szCs w:val="22"/>
        </w:rPr>
        <w:t xml:space="preserve"> eura manjka</w:t>
      </w:r>
      <w:r w:rsidR="00746709">
        <w:rPr>
          <w:rFonts w:ascii="Arial" w:eastAsia="Calibri" w:hAnsi="Arial" w:cs="Arial"/>
          <w:sz w:val="22"/>
          <w:szCs w:val="22"/>
        </w:rPr>
        <w:t xml:space="preserve"> rashoda u odnosu na o</w:t>
      </w:r>
      <w:r w:rsidR="00B52843">
        <w:rPr>
          <w:rFonts w:ascii="Arial" w:eastAsia="Calibri" w:hAnsi="Arial" w:cs="Arial"/>
          <w:sz w:val="22"/>
          <w:szCs w:val="22"/>
        </w:rPr>
        <w:t xml:space="preserve">stvarene prihode, što se </w:t>
      </w:r>
      <w:r w:rsidR="002F30EB">
        <w:rPr>
          <w:rFonts w:ascii="Arial" w:eastAsia="Calibri" w:hAnsi="Arial" w:cs="Arial"/>
          <w:sz w:val="22"/>
          <w:szCs w:val="22"/>
        </w:rPr>
        <w:t xml:space="preserve">u cijelosti </w:t>
      </w:r>
      <w:r w:rsidR="00B52843">
        <w:rPr>
          <w:rFonts w:ascii="Arial" w:eastAsia="Calibri" w:hAnsi="Arial" w:cs="Arial"/>
          <w:sz w:val="22"/>
          <w:szCs w:val="22"/>
        </w:rPr>
        <w:t>pokriva prenesenim pozitivnim rezultatom poslovanja na kraju</w:t>
      </w:r>
      <w:r w:rsidR="002F30EB">
        <w:rPr>
          <w:rFonts w:ascii="Arial" w:eastAsia="Calibri" w:hAnsi="Arial" w:cs="Arial"/>
          <w:sz w:val="22"/>
          <w:szCs w:val="22"/>
        </w:rPr>
        <w:t xml:space="preserve"> 2022.godine.</w:t>
      </w:r>
      <w:r w:rsidR="007C44ED">
        <w:rPr>
          <w:rFonts w:ascii="Arial" w:eastAsia="Calibri" w:hAnsi="Arial" w:cs="Arial"/>
          <w:sz w:val="22"/>
          <w:szCs w:val="22"/>
        </w:rPr>
        <w:t xml:space="preserve"> Stanje novčanih sredstava na dan </w:t>
      </w:r>
      <w:r w:rsidR="00195E18">
        <w:rPr>
          <w:rFonts w:ascii="Arial" w:eastAsia="Calibri" w:hAnsi="Arial" w:cs="Arial"/>
          <w:sz w:val="22"/>
          <w:szCs w:val="22"/>
        </w:rPr>
        <w:t>0</w:t>
      </w:r>
      <w:r w:rsidR="007C44ED">
        <w:rPr>
          <w:rFonts w:ascii="Arial" w:eastAsia="Calibri" w:hAnsi="Arial" w:cs="Arial"/>
          <w:sz w:val="22"/>
          <w:szCs w:val="22"/>
        </w:rPr>
        <w:t>1.</w:t>
      </w:r>
      <w:r w:rsidR="00195E18">
        <w:rPr>
          <w:rFonts w:ascii="Arial" w:eastAsia="Calibri" w:hAnsi="Arial" w:cs="Arial"/>
          <w:sz w:val="22"/>
          <w:szCs w:val="22"/>
        </w:rPr>
        <w:t>0</w:t>
      </w:r>
      <w:r w:rsidR="007C44ED">
        <w:rPr>
          <w:rFonts w:ascii="Arial" w:eastAsia="Calibri" w:hAnsi="Arial" w:cs="Arial"/>
          <w:sz w:val="22"/>
          <w:szCs w:val="22"/>
        </w:rPr>
        <w:t xml:space="preserve">1.2023.g. iznosilo je </w:t>
      </w:r>
      <w:r w:rsidR="000931C2">
        <w:rPr>
          <w:rFonts w:ascii="Arial" w:eastAsia="Calibri" w:hAnsi="Arial" w:cs="Arial"/>
          <w:sz w:val="22"/>
          <w:szCs w:val="22"/>
        </w:rPr>
        <w:t>92.609,28 eura, a na posljednji dan izvještajnog razdoblja 30.</w:t>
      </w:r>
      <w:r w:rsidR="00195E18">
        <w:rPr>
          <w:rFonts w:ascii="Arial" w:eastAsia="Calibri" w:hAnsi="Arial" w:cs="Arial"/>
          <w:sz w:val="22"/>
          <w:szCs w:val="22"/>
        </w:rPr>
        <w:t>0</w:t>
      </w:r>
      <w:r w:rsidR="000931C2">
        <w:rPr>
          <w:rFonts w:ascii="Arial" w:eastAsia="Calibri" w:hAnsi="Arial" w:cs="Arial"/>
          <w:sz w:val="22"/>
          <w:szCs w:val="22"/>
        </w:rPr>
        <w:t>6.2023.g. iznosilo je 23.161,94 eura.</w:t>
      </w:r>
    </w:p>
    <w:p w14:paraId="71BBDB50" w14:textId="77777777" w:rsidR="005C384B" w:rsidRDefault="005C384B" w:rsidP="005C4578">
      <w:pPr>
        <w:ind w:firstLine="675"/>
        <w:jc w:val="both"/>
        <w:rPr>
          <w:rFonts w:ascii="Arial" w:eastAsia="Calibri" w:hAnsi="Arial" w:cs="Arial"/>
          <w:sz w:val="22"/>
          <w:szCs w:val="22"/>
        </w:rPr>
      </w:pPr>
    </w:p>
    <w:p w14:paraId="2BD8A7B6" w14:textId="77777777" w:rsidR="005C4578" w:rsidRDefault="005C4578" w:rsidP="005C4578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Redovna djelatnost škole zasniva se na odredbama slijedećih propisa: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1A6BE38" w14:textId="3E7FA349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-Zakona o odgoju i obrazovanju u osnovnoj i srednjoj školi (NN br. 87/08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86/09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92/10., 90/11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5/12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16/12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86/12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126/12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94/13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152/14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07/17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EE76E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68/18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EE76E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 98/19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7C3F95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 i 64/20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)</w:t>
      </w:r>
      <w:r w:rsidR="007C3F95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</w:p>
    <w:p w14:paraId="64DC40A9" w14:textId="2B7D58A6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-Zakona o ustanovama ( NN br. 76/93., 29/97., 47/99., 35/08</w:t>
      </w:r>
      <w:r w:rsidR="002D13E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 i 127/19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.)</w:t>
      </w:r>
      <w:r w:rsidR="009E0C2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A976D2" w14:textId="5389F6DC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-Zakona o proračunu ( NN br. </w:t>
      </w:r>
      <w:r w:rsidR="004555C5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144/21.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), Pravilnika o proračunskim klasifikacijama ( NN br. 26/10., 120/13., 1/20.) i Pravilnik o proračunskom računovodstvu i računskom planu (NN br. 124/14., 115/15., 87/16., 3/18., 126/19.)</w:t>
      </w:r>
      <w:r w:rsidR="00442CC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04057EB" w14:textId="7D9C6E2F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-Uputama za izradu Proračuna Istarske Županije za razdoblje 202</w:t>
      </w:r>
      <w:r w:rsidR="00442CC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3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.-202</w:t>
      </w:r>
      <w:r w:rsidR="00442CC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5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95094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98F24" w14:textId="753BFAC1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-Godišnjeg plana i programa rada škole za školsku godinu 202</w:t>
      </w:r>
      <w:r w:rsidR="00442CC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2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./202</w:t>
      </w:r>
      <w:r w:rsidR="00442CC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3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95094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5751777" w14:textId="190FBDB8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-Kurikuluma škole za školsku godinu 202</w:t>
      </w:r>
      <w:r w:rsidR="00442CC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2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./202</w:t>
      </w:r>
      <w:r w:rsidR="00442CCC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3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 w:rsidR="0095094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1223B2" w14:textId="0BEDFC36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-Statuta Osnovne škole „Vazmoslav Gržalja“</w:t>
      </w:r>
      <w:r w:rsidR="0095094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AF039FB" w14:textId="1941CF8E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-Pravilnika o osnovnoškolskom odgoju i obrazovanju učenika s teškoćama u razvoju (NN br.24/15)</w:t>
      </w:r>
      <w:r w:rsidR="0095094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C42B11" w14:textId="0D4219CE" w:rsidR="00912B1E" w:rsidRDefault="00912B1E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hr-HR"/>
        </w:rPr>
        <w:t>-Pravilnika o pomoćnicima u nastavi i stručnim komunikacijskim posrednicima (NN br.:</w:t>
      </w:r>
      <w:r>
        <w:rPr>
          <w:rStyle w:val="scxw15371000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hyperlink r:id="rId7" w:tgtFrame="_blank" w:history="1">
        <w:r>
          <w:rPr>
            <w:rStyle w:val="normaltextrun"/>
            <w:rFonts w:ascii="Arial" w:hAnsi="Arial" w:cs="Arial"/>
            <w:sz w:val="22"/>
            <w:szCs w:val="22"/>
            <w:shd w:val="clear" w:color="auto" w:fill="FFFFFF"/>
            <w:lang w:val="hr-HR"/>
          </w:rPr>
          <w:t>102/18</w:t>
        </w:r>
      </w:hyperlink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hr-HR"/>
        </w:rPr>
        <w:t>, </w:t>
      </w:r>
      <w:hyperlink r:id="rId8" w:tgtFrame="_blank" w:history="1">
        <w:r>
          <w:rPr>
            <w:rStyle w:val="normaltextrun"/>
            <w:rFonts w:ascii="Arial" w:hAnsi="Arial" w:cs="Arial"/>
            <w:sz w:val="22"/>
            <w:szCs w:val="22"/>
            <w:shd w:val="clear" w:color="auto" w:fill="FFFFFF"/>
            <w:lang w:val="hr-HR"/>
          </w:rPr>
          <w:t>59/19</w:t>
        </w:r>
      </w:hyperlink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hr-HR"/>
        </w:rPr>
        <w:t> i </w:t>
      </w:r>
      <w:hyperlink r:id="rId9" w:tgtFrame="_blank" w:history="1">
        <w:r>
          <w:rPr>
            <w:rStyle w:val="normaltextrun"/>
            <w:rFonts w:ascii="Arial" w:hAnsi="Arial" w:cs="Arial"/>
            <w:sz w:val="22"/>
            <w:szCs w:val="22"/>
            <w:shd w:val="clear" w:color="auto" w:fill="FFFFFF"/>
            <w:lang w:val="hr-HR"/>
          </w:rPr>
          <w:t>22/20</w:t>
        </w:r>
      </w:hyperlink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hr-HR"/>
        </w:rPr>
        <w:t>)</w:t>
      </w:r>
      <w:r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  <w:lang w:val="hr-HR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ED359C" w14:textId="1D4C8E6F" w:rsidR="005C4578" w:rsidRDefault="005C4578" w:rsidP="005C45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</w:t>
      </w:r>
      <w:r w:rsidR="00237869" w:rsidRPr="00237869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237869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Odluke o izvršavanju Proračuna Istarske županije,</w:t>
      </w:r>
    </w:p>
    <w:p w14:paraId="1D010461" w14:textId="7A93039C" w:rsidR="00D15A2C" w:rsidRDefault="00D15A2C" w:rsidP="005C45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- Odluke o izvršavanju Proračuna Grada Buzeta.</w:t>
      </w:r>
    </w:p>
    <w:p w14:paraId="26ECC159" w14:textId="77777777" w:rsidR="005C4578" w:rsidRDefault="005C4578" w:rsidP="005C4578">
      <w:pPr>
        <w:ind w:firstLine="675"/>
        <w:jc w:val="both"/>
        <w:rPr>
          <w:rFonts w:ascii="Arial" w:eastAsia="Calibri" w:hAnsi="Arial" w:cs="Arial"/>
          <w:sz w:val="22"/>
          <w:szCs w:val="22"/>
        </w:rPr>
      </w:pPr>
    </w:p>
    <w:p w14:paraId="2AEC5066" w14:textId="526C0A0E" w:rsidR="00C252A2" w:rsidRDefault="00C252A2" w:rsidP="00442F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DFC81F5" w14:textId="4B1270B1" w:rsidR="002C1B01" w:rsidRDefault="002C1B01" w:rsidP="00442F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132898D" w14:textId="00ED4142" w:rsidR="002C1B01" w:rsidRPr="00731805" w:rsidRDefault="002C1B01" w:rsidP="00731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731805">
        <w:rPr>
          <w:rFonts w:ascii="Arial" w:eastAsia="Calibri" w:hAnsi="Arial" w:cs="Arial"/>
          <w:b/>
          <w:color w:val="000000"/>
          <w:sz w:val="22"/>
          <w:szCs w:val="22"/>
        </w:rPr>
        <w:t>Obrazloženje posebnog dijela</w:t>
      </w:r>
      <w:r w:rsidR="002F30EB">
        <w:rPr>
          <w:rFonts w:ascii="Arial" w:eastAsia="Calibri" w:hAnsi="Arial" w:cs="Arial"/>
          <w:b/>
          <w:color w:val="000000"/>
          <w:sz w:val="22"/>
          <w:szCs w:val="22"/>
        </w:rPr>
        <w:t xml:space="preserve"> Izvještaja o izvršenju</w:t>
      </w:r>
      <w:r w:rsidRPr="00731805">
        <w:rPr>
          <w:rFonts w:ascii="Arial" w:eastAsia="Calibri" w:hAnsi="Arial" w:cs="Arial"/>
          <w:b/>
          <w:color w:val="000000"/>
          <w:sz w:val="22"/>
          <w:szCs w:val="22"/>
        </w:rPr>
        <w:t xml:space="preserve"> Financijskog plana za </w:t>
      </w:r>
      <w:r w:rsidR="002F30EB">
        <w:rPr>
          <w:rFonts w:ascii="Arial" w:eastAsia="Calibri" w:hAnsi="Arial" w:cs="Arial"/>
          <w:b/>
          <w:color w:val="000000"/>
          <w:sz w:val="22"/>
          <w:szCs w:val="22"/>
        </w:rPr>
        <w:t>razdoblje od 01.01. do 30.06.</w:t>
      </w:r>
      <w:r w:rsidRPr="00731805">
        <w:rPr>
          <w:rFonts w:ascii="Arial" w:eastAsia="Calibri" w:hAnsi="Arial" w:cs="Arial"/>
          <w:b/>
          <w:color w:val="000000"/>
          <w:sz w:val="22"/>
          <w:szCs w:val="22"/>
        </w:rPr>
        <w:t xml:space="preserve">2023. g. </w:t>
      </w:r>
    </w:p>
    <w:p w14:paraId="1D7A043B" w14:textId="5AD3B319" w:rsidR="002C1B01" w:rsidRDefault="002C1B01" w:rsidP="00442F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8065B4A" w14:textId="027553E3" w:rsidR="00C252A2" w:rsidRDefault="008C6E04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8D1B8E">
        <w:rPr>
          <w:rFonts w:ascii="Calibri" w:eastAsia="Calibri" w:hAnsi="Calibri" w:cs="Calibri"/>
          <w:b/>
          <w:u w:val="single"/>
        </w:rPr>
        <w:t>1.</w:t>
      </w:r>
      <w:r w:rsidR="00442F6C" w:rsidRPr="00442F6C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442F6C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NAZIV PROGRAMA: 2101 – REDOVNA DJELATNOST OSNOVNIH ŠKOLA – MINIMALNI STANDARD</w:t>
      </w:r>
      <w:r w:rsidR="00442F6C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56D4A96E" w14:textId="77777777" w:rsidR="00C252A2" w:rsidRDefault="00C252A2">
      <w:pPr>
        <w:pBdr>
          <w:top w:val="nil"/>
          <w:left w:val="nil"/>
          <w:bottom w:val="nil"/>
          <w:right w:val="nil"/>
          <w:between w:val="nil"/>
        </w:pBdr>
        <w:ind w:left="675" w:hanging="72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33849BCD" w14:textId="5B28615B" w:rsidR="00CA50D1" w:rsidRPr="008E4E7F" w:rsidRDefault="008E4E7F" w:rsidP="008E4E7F">
      <w:pPr>
        <w:autoSpaceDE w:val="0"/>
        <w:autoSpaceDN w:val="0"/>
        <w:adjustRightInd w:val="0"/>
        <w:jc w:val="both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3D6CC2">
        <w:rPr>
          <w:rFonts w:ascii="Arial" w:hAnsi="Arial" w:cs="Arial"/>
          <w:color w:val="000000" w:themeColor="text1"/>
          <w:sz w:val="22"/>
          <w:szCs w:val="22"/>
        </w:rPr>
        <w:lastRenderedPageBreak/>
        <w:t>1.1. NAZIV AKTIVNOSTI I PROJEKATA</w:t>
      </w:r>
      <w:r w:rsidR="000B3783">
        <w:rPr>
          <w:rFonts w:ascii="Arial" w:hAnsi="Arial" w:cs="Arial"/>
          <w:color w:val="000000" w:themeColor="text1"/>
          <w:sz w:val="22"/>
          <w:szCs w:val="22"/>
        </w:rPr>
        <w:t>:</w:t>
      </w:r>
      <w:r w:rsidRPr="003D6C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61337E" w14:textId="2164CFCC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Program obuhvaća slijedeće aktivnosti: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015BB7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-A210101 Materijalni rashodi OŠ po kriterijima,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284762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-A210102 Materijalni rashodi OŠ po stvarnom trošku,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475484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-A210103 Materijalni rashodi OŠ po stvarnom trošku – drugi izvori,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1822498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-A210104 Plaće i drugi rashodi za zaposlene osnovnih škola.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7DFAEF0" w14:textId="19C7AD05" w:rsidR="00701FFF" w:rsidRDefault="00701FFF" w:rsidP="00005B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430E335" w14:textId="31DA8042" w:rsidR="00701FFF" w:rsidRDefault="00005BDF" w:rsidP="00701F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</w:t>
      </w:r>
      <w:r w:rsidR="007F325C"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</w:p>
    <w:p w14:paraId="1E20CBB1" w14:textId="36216802" w:rsidR="00005BDF" w:rsidRPr="00A1390C" w:rsidRDefault="00E46F35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hr-HR"/>
        </w:rPr>
      </w:pPr>
      <w:r w:rsidRPr="00E46F35">
        <w:rPr>
          <w:rFonts w:ascii="Arial" w:hAnsi="Arial" w:cs="Arial"/>
          <w:color w:val="000000"/>
          <w:sz w:val="22"/>
          <w:szCs w:val="22"/>
        </w:rPr>
        <w:t>Redovna djelatnost škola financirana je iz decentraliz</w:t>
      </w:r>
      <w:r w:rsidR="00701FFF">
        <w:rPr>
          <w:rFonts w:ascii="Arial" w:hAnsi="Arial" w:cs="Arial"/>
          <w:color w:val="000000"/>
          <w:sz w:val="22"/>
          <w:szCs w:val="22"/>
        </w:rPr>
        <w:t>iranih sredstava Istarske županije</w:t>
      </w:r>
      <w:r w:rsidR="001A74A9">
        <w:rPr>
          <w:rFonts w:ascii="Arial" w:hAnsi="Arial" w:cs="Arial"/>
          <w:color w:val="000000"/>
          <w:sz w:val="22"/>
          <w:szCs w:val="22"/>
        </w:rPr>
        <w:t xml:space="preserve"> (A210101)</w:t>
      </w:r>
      <w:r w:rsidRPr="00E46F35">
        <w:rPr>
          <w:rFonts w:ascii="Arial" w:hAnsi="Arial" w:cs="Arial"/>
          <w:color w:val="000000"/>
          <w:sz w:val="22"/>
          <w:szCs w:val="22"/>
        </w:rPr>
        <w:t xml:space="preserve"> iz koje se financiraju materijalni i</w:t>
      </w:r>
      <w:r w:rsidR="00701FFF">
        <w:rPr>
          <w:rFonts w:ascii="Arial" w:hAnsi="Arial" w:cs="Arial"/>
          <w:color w:val="000000"/>
          <w:sz w:val="22"/>
          <w:szCs w:val="22"/>
        </w:rPr>
        <w:t xml:space="preserve"> financijski rashodi, rashodi</w:t>
      </w:r>
      <w:r w:rsidRPr="00E46F35">
        <w:rPr>
          <w:rFonts w:ascii="Arial" w:hAnsi="Arial" w:cs="Arial"/>
          <w:color w:val="000000"/>
          <w:sz w:val="22"/>
          <w:szCs w:val="22"/>
        </w:rPr>
        <w:t xml:space="preserve"> za materijal i dijelove za tekuće i investicijsko održavanje, usluge tekućeg i investicijskog održavanja. Izračun mjesečne dotacije provodi se na temelju izračuna po broju učenika</w:t>
      </w:r>
      <w:r w:rsidR="00701FFF">
        <w:rPr>
          <w:rFonts w:ascii="Arial" w:hAnsi="Arial" w:cs="Arial"/>
          <w:color w:val="000000"/>
          <w:sz w:val="22"/>
          <w:szCs w:val="22"/>
        </w:rPr>
        <w:t>,</w:t>
      </w:r>
      <w:r w:rsidRPr="00E46F35">
        <w:rPr>
          <w:rFonts w:ascii="Arial" w:hAnsi="Arial" w:cs="Arial"/>
          <w:color w:val="000000"/>
          <w:sz w:val="22"/>
          <w:szCs w:val="22"/>
        </w:rPr>
        <w:t xml:space="preserve"> </w:t>
      </w:r>
      <w:r w:rsidR="00701FFF">
        <w:rPr>
          <w:rFonts w:ascii="Arial" w:hAnsi="Arial" w:cs="Arial"/>
          <w:color w:val="000000"/>
          <w:sz w:val="22"/>
          <w:szCs w:val="22"/>
        </w:rPr>
        <w:t>po broju razrednih odjela,</w:t>
      </w:r>
      <w:r w:rsidRPr="00E46F35">
        <w:rPr>
          <w:rFonts w:ascii="Arial" w:hAnsi="Arial" w:cs="Arial"/>
          <w:color w:val="000000"/>
          <w:sz w:val="22"/>
          <w:szCs w:val="22"/>
        </w:rPr>
        <w:t xml:space="preserve"> po br</w:t>
      </w:r>
      <w:r w:rsidR="00701FFF">
        <w:rPr>
          <w:rFonts w:ascii="Arial" w:hAnsi="Arial" w:cs="Arial"/>
          <w:color w:val="000000"/>
          <w:sz w:val="22"/>
          <w:szCs w:val="22"/>
        </w:rPr>
        <w:t>oju zgrada škole,</w:t>
      </w:r>
      <w:r w:rsidRPr="00E46F35">
        <w:rPr>
          <w:rFonts w:ascii="Arial" w:hAnsi="Arial" w:cs="Arial"/>
          <w:color w:val="000000"/>
          <w:sz w:val="22"/>
          <w:szCs w:val="22"/>
        </w:rPr>
        <w:t xml:space="preserve"> po građ</w:t>
      </w:r>
      <w:r w:rsidR="00701FFF">
        <w:rPr>
          <w:rFonts w:ascii="Arial" w:hAnsi="Arial" w:cs="Arial"/>
          <w:color w:val="000000"/>
          <w:sz w:val="22"/>
          <w:szCs w:val="22"/>
        </w:rPr>
        <w:t>evini područne škole</w:t>
      </w:r>
      <w:r w:rsidRPr="00E46F35">
        <w:rPr>
          <w:rFonts w:ascii="Arial" w:hAnsi="Arial" w:cs="Arial"/>
          <w:color w:val="000000"/>
          <w:sz w:val="22"/>
          <w:szCs w:val="22"/>
        </w:rPr>
        <w:t xml:space="preserve">.  </w:t>
      </w:r>
      <w:r w:rsidR="001A74A9" w:rsidRPr="001A74A9">
        <w:rPr>
          <w:rFonts w:ascii="Arial" w:hAnsi="Arial" w:cs="Arial"/>
          <w:color w:val="000000"/>
          <w:sz w:val="22"/>
          <w:szCs w:val="22"/>
          <w:lang w:val="hr-HR"/>
        </w:rPr>
        <w:t xml:space="preserve">Rashodi financirani iz decentralizacije po stvarnom trošku </w:t>
      </w:r>
      <w:r w:rsidR="001A74A9">
        <w:rPr>
          <w:rFonts w:ascii="Arial" w:hAnsi="Arial" w:cs="Arial"/>
          <w:color w:val="000000"/>
          <w:sz w:val="22"/>
          <w:szCs w:val="22"/>
          <w:lang w:val="hr-HR"/>
        </w:rPr>
        <w:t xml:space="preserve">za A210102 </w:t>
      </w:r>
      <w:r w:rsidR="001A74A9" w:rsidRPr="001A74A9">
        <w:rPr>
          <w:rFonts w:ascii="Arial" w:hAnsi="Arial" w:cs="Arial"/>
          <w:color w:val="000000"/>
          <w:sz w:val="22"/>
          <w:szCs w:val="22"/>
          <w:lang w:val="hr-HR"/>
        </w:rPr>
        <w:t xml:space="preserve">su: ugovoreni prijevoz učenika </w:t>
      </w:r>
      <w:r w:rsidR="001A74A9">
        <w:rPr>
          <w:rFonts w:ascii="Arial" w:hAnsi="Arial" w:cs="Arial"/>
          <w:color w:val="000000"/>
          <w:sz w:val="22"/>
          <w:szCs w:val="22"/>
          <w:lang w:val="hr-HR"/>
        </w:rPr>
        <w:t>zdravstveni pregledi za</w:t>
      </w:r>
      <w:r w:rsidR="001A74A9" w:rsidRPr="001A74A9">
        <w:rPr>
          <w:rFonts w:ascii="Arial" w:hAnsi="Arial" w:cs="Arial"/>
          <w:color w:val="000000"/>
          <w:sz w:val="22"/>
          <w:szCs w:val="22"/>
          <w:lang w:val="hr-HR"/>
        </w:rPr>
        <w:t>poslenika i zakupnine.</w:t>
      </w:r>
      <w:r w:rsidR="00387F86">
        <w:rPr>
          <w:rFonts w:ascii="Arial" w:hAnsi="Arial" w:cs="Arial"/>
          <w:color w:val="000000"/>
          <w:sz w:val="22"/>
          <w:szCs w:val="22"/>
          <w:lang w:val="hr-HR"/>
        </w:rPr>
        <w:t xml:space="preserve"> Rashodi planirani u aktivnosti A210103 Materijalni rashodi OŠ po stvarnom trošku – drugi izvori odnose se na materijalne rashode financirane iz vlastitih sredstava.</w:t>
      </w:r>
      <w:r w:rsidR="00A1390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005BDF">
        <w:rPr>
          <w:rStyle w:val="normaltextrun"/>
          <w:rFonts w:ascii="Arial" w:hAnsi="Arial" w:cs="Arial"/>
          <w:sz w:val="22"/>
          <w:szCs w:val="22"/>
        </w:rPr>
        <w:t xml:space="preserve">Rashodi za zaposlene </w:t>
      </w:r>
      <w:r w:rsidR="001A74A9">
        <w:rPr>
          <w:rStyle w:val="normaltextrun"/>
          <w:rFonts w:ascii="Arial" w:hAnsi="Arial" w:cs="Arial"/>
          <w:sz w:val="22"/>
          <w:szCs w:val="22"/>
        </w:rPr>
        <w:t xml:space="preserve">navedeni u A210104 </w:t>
      </w:r>
      <w:r w:rsidR="00005BDF">
        <w:rPr>
          <w:rStyle w:val="normaltextrun"/>
          <w:rFonts w:ascii="Arial" w:hAnsi="Arial" w:cs="Arial"/>
          <w:sz w:val="22"/>
          <w:szCs w:val="22"/>
        </w:rPr>
        <w:t>financira</w:t>
      </w:r>
      <w:r w:rsidR="001A74A9">
        <w:rPr>
          <w:rStyle w:val="normaltextrun"/>
          <w:rFonts w:ascii="Arial" w:hAnsi="Arial" w:cs="Arial"/>
          <w:sz w:val="22"/>
          <w:szCs w:val="22"/>
        </w:rPr>
        <w:t>ju se</w:t>
      </w:r>
      <w:r w:rsidR="00005BDF">
        <w:rPr>
          <w:rStyle w:val="normaltextrun"/>
          <w:rFonts w:ascii="Arial" w:hAnsi="Arial" w:cs="Arial"/>
          <w:sz w:val="22"/>
          <w:szCs w:val="22"/>
        </w:rPr>
        <w:t xml:space="preserve"> iz državnog proračuna</w:t>
      </w:r>
      <w:r w:rsidR="00387F86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005BDF">
        <w:rPr>
          <w:rStyle w:val="normaltextrun"/>
          <w:rFonts w:ascii="Arial" w:hAnsi="Arial" w:cs="Arial"/>
          <w:sz w:val="22"/>
          <w:szCs w:val="22"/>
        </w:rPr>
        <w:t xml:space="preserve">a odnose se najvećim dijelom na plaće </w:t>
      </w:r>
      <w:r w:rsidR="00A1390C">
        <w:rPr>
          <w:rStyle w:val="normaltextrun"/>
          <w:rFonts w:ascii="Arial" w:hAnsi="Arial" w:cs="Arial"/>
          <w:sz w:val="22"/>
          <w:szCs w:val="22"/>
        </w:rPr>
        <w:t>i ostale rashode za zaposlene (</w:t>
      </w:r>
      <w:r w:rsidR="00005BDF">
        <w:rPr>
          <w:rStyle w:val="normaltextrun"/>
          <w:rFonts w:ascii="Arial" w:hAnsi="Arial" w:cs="Arial"/>
          <w:sz w:val="22"/>
          <w:szCs w:val="22"/>
        </w:rPr>
        <w:t>jubilarne nagrade, otpremnine, darove, regres za godišnji odmor), rashode za troškove prijevoza na posao i s posla i za kvotu za nezapošljavanje osoba</w:t>
      </w:r>
      <w:r>
        <w:rPr>
          <w:rStyle w:val="normaltextrun"/>
          <w:rFonts w:ascii="Arial" w:hAnsi="Arial" w:cs="Arial"/>
          <w:sz w:val="22"/>
          <w:szCs w:val="22"/>
        </w:rPr>
        <w:t xml:space="preserve"> s invaliditetom</w:t>
      </w:r>
      <w:r w:rsidR="00005BDF">
        <w:rPr>
          <w:rStyle w:val="normaltextrun"/>
          <w:rFonts w:ascii="Arial" w:hAnsi="Arial" w:cs="Arial"/>
          <w:sz w:val="22"/>
          <w:szCs w:val="22"/>
        </w:rPr>
        <w:t>.</w:t>
      </w:r>
      <w:r w:rsidR="00005BDF">
        <w:rPr>
          <w:rStyle w:val="eop"/>
          <w:rFonts w:ascii="Arial" w:hAnsi="Arial" w:cs="Arial"/>
          <w:sz w:val="22"/>
          <w:szCs w:val="22"/>
        </w:rPr>
        <w:t> </w:t>
      </w:r>
    </w:p>
    <w:p w14:paraId="2FF97A03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D7EAE7A" w14:textId="2F581F6B" w:rsidR="00442F6C" w:rsidRDefault="007F325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CILJ USPJEŠNOSTI</w:t>
      </w:r>
      <w:r w:rsidR="0030521E">
        <w:rPr>
          <w:rStyle w:val="eop"/>
          <w:rFonts w:ascii="Arial" w:hAnsi="Arial" w:cs="Arial"/>
          <w:sz w:val="22"/>
          <w:szCs w:val="22"/>
        </w:rPr>
        <w:t>:</w:t>
      </w:r>
    </w:p>
    <w:p w14:paraId="31170D60" w14:textId="66442F76" w:rsidR="007F325C" w:rsidRDefault="00701FFF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</w:t>
      </w:r>
      <w:r w:rsidR="003C70B4">
        <w:rPr>
          <w:rStyle w:val="eop"/>
          <w:rFonts w:ascii="Arial" w:hAnsi="Arial" w:cs="Arial"/>
          <w:sz w:val="22"/>
          <w:szCs w:val="22"/>
        </w:rPr>
        <w:t xml:space="preserve"> Istarske županije za razdoblje 2022.-2025.godine. 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1503"/>
        <w:gridCol w:w="1813"/>
        <w:gridCol w:w="1702"/>
        <w:gridCol w:w="1832"/>
      </w:tblGrid>
      <w:tr w:rsidR="00E13747" w14:paraId="5468B375" w14:textId="342DFD6A" w:rsidTr="007F57B6">
        <w:trPr>
          <w:trHeight w:val="255"/>
        </w:trPr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0C6D113" w14:textId="77777777" w:rsidR="00E13747" w:rsidRDefault="00E13747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35FA7BE" w14:textId="6C63FCBE" w:rsidR="00E13747" w:rsidRDefault="00E13747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13747" w14:paraId="1D6ED4B4" w14:textId="5E1E04D3" w:rsidTr="0006047B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976FB" w14:textId="77777777" w:rsidR="00E13747" w:rsidRDefault="00E1374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19164F1B" w14:textId="77777777" w:rsidR="00E13747" w:rsidRDefault="00E13747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7E58312" w14:textId="77777777" w:rsidR="00E13747" w:rsidRDefault="00E13747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AE20F3A" w14:textId="5C6016BC" w:rsidR="00E13747" w:rsidRDefault="00E13747" w:rsidP="001A74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</w:tcPr>
          <w:p w14:paraId="40AC072B" w14:textId="4A2592ED" w:rsidR="00E13747" w:rsidRPr="002B7371" w:rsidRDefault="00393D06" w:rsidP="001A74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37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2B7371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stvareni trošak provedbe mjere (EUR)</w:t>
            </w:r>
          </w:p>
        </w:tc>
      </w:tr>
      <w:tr w:rsidR="00393D06" w14:paraId="75FE6DF3" w14:textId="5444D23F" w:rsidTr="002701B3">
        <w:trPr>
          <w:trHeight w:val="315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6F4292ED" w14:textId="163F8731" w:rsidR="00393D06" w:rsidRDefault="00393D06" w:rsidP="00701F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13747" w14:paraId="1C2BA420" w14:textId="04D7AE1D" w:rsidTr="0006047B">
        <w:trPr>
          <w:trHeight w:val="240"/>
        </w:trPr>
        <w:tc>
          <w:tcPr>
            <w:tcW w:w="7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CCCE9A1" w14:textId="77777777" w:rsidR="00E13747" w:rsidRDefault="00E13747" w:rsidP="00701F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3F3379" w14:textId="77777777" w:rsidR="00E13747" w:rsidRDefault="00E13747" w:rsidP="00701F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3D06" w14:paraId="595DE155" w14:textId="34A01653" w:rsidTr="0006047B">
        <w:trPr>
          <w:trHeight w:val="375"/>
        </w:trPr>
        <w:tc>
          <w:tcPr>
            <w:tcW w:w="2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422E9" w14:textId="77777777" w:rsidR="00393D06" w:rsidRDefault="00393D06" w:rsidP="00701F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2.1.2. Osiguranje i poboljšanje dostupnosti odgoja i obrazovanja djeci i njihovim roditeljima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3DFC22D4" w14:textId="77777777" w:rsidR="00393D06" w:rsidRDefault="00393D06" w:rsidP="00701F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10539" w14:textId="77777777" w:rsidR="00393D06" w:rsidRDefault="00393D06" w:rsidP="00701F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2101 Redovna djelatnost osnovnih škola - minimalni standard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C205E4" w14:textId="4791EAE9" w:rsidR="00393D06" w:rsidRDefault="00393D06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A210101; 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A210102;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A210103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8DFC9" w14:textId="27C07C70" w:rsidR="00393D06" w:rsidRDefault="00393D06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A7273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188.692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C85328F" w14:textId="04DA809E" w:rsidR="00393D06" w:rsidRPr="002B7371" w:rsidRDefault="008963E1" w:rsidP="00AF06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63E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61.092,64</w:t>
            </w:r>
          </w:p>
        </w:tc>
      </w:tr>
      <w:tr w:rsidR="00393D06" w14:paraId="755C32B7" w14:textId="741E7991" w:rsidTr="0006047B">
        <w:trPr>
          <w:trHeight w:val="375"/>
        </w:trPr>
        <w:tc>
          <w:tcPr>
            <w:tcW w:w="2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A0528" w14:textId="58A045A1" w:rsidR="00393D06" w:rsidRDefault="00393D06" w:rsidP="00701F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2.1.9. </w:t>
            </w:r>
            <w:r w:rsidRPr="00A1390C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mjere iz samoupravnog djelokruga u području odgoja i obrazovanja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4D175" w14:textId="1849C920" w:rsidR="00393D06" w:rsidRDefault="00393D06" w:rsidP="00701F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2101 Redovna djelatnost osnovnih škola - minimalni standard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44E26" w14:textId="77777777" w:rsidR="00393D06" w:rsidRDefault="00393D06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6B6B6" w14:textId="77777777" w:rsidR="00393D06" w:rsidRDefault="00393D06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AABAE" w14:textId="77777777" w:rsidR="00393D06" w:rsidRPr="002B7371" w:rsidRDefault="00393D06" w:rsidP="00AF06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747" w14:paraId="1E120598" w14:textId="78725187" w:rsidTr="0006047B">
        <w:trPr>
          <w:trHeight w:val="375"/>
        </w:trPr>
        <w:tc>
          <w:tcPr>
            <w:tcW w:w="2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80D8E" w14:textId="795E18E7" w:rsidR="00E13747" w:rsidRDefault="00E13747" w:rsidP="00701F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2.1.8. Osiguranje kvalitetnog odgojno obrazovnog kadra I suradnje ključnih aktera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CB629" w14:textId="7D4CC8E8" w:rsidR="00E13747" w:rsidRDefault="00E13747" w:rsidP="00701F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2101 Redovna djelatnost osnovnih škola - minimalni standard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517DD" w14:textId="16C29624" w:rsidR="00E13747" w:rsidRDefault="00E13747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A210104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1525F" w14:textId="0379F7A1" w:rsidR="00E13747" w:rsidRDefault="00E13747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3A727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1.467.639,00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AE9FED" w14:textId="221EBF7C" w:rsidR="00E13747" w:rsidRPr="002B7371" w:rsidRDefault="00AF066B" w:rsidP="00AF06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819.463,45</w:t>
            </w:r>
          </w:p>
        </w:tc>
      </w:tr>
      <w:tr w:rsidR="00E13747" w14:paraId="28B1B8B4" w14:textId="22DDF653" w:rsidTr="0006047B">
        <w:trPr>
          <w:trHeight w:val="240"/>
        </w:trPr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7F16E7BE" w14:textId="77777777" w:rsidR="00E13747" w:rsidRDefault="00E13747" w:rsidP="00701FF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2CC55099" w14:textId="501D0703" w:rsidR="00E13747" w:rsidRDefault="00E13747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A7273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1.656.331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</w:tcPr>
          <w:p w14:paraId="383FA12C" w14:textId="50F3EA7A" w:rsidR="00E13747" w:rsidRPr="002B7371" w:rsidRDefault="00AF066B" w:rsidP="00701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066B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880.556,09</w:t>
            </w:r>
          </w:p>
        </w:tc>
      </w:tr>
    </w:tbl>
    <w:p w14:paraId="2A9F608A" w14:textId="77777777" w:rsidR="00BB2E1A" w:rsidRDefault="00BB2E1A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FEEC933" w14:textId="14041437" w:rsidR="0093403C" w:rsidRDefault="005A4E84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Postavljeni ciljevi u potpunosti su ostvareni </w:t>
      </w:r>
      <w:r w:rsidR="00A8783A">
        <w:rPr>
          <w:rStyle w:val="eop"/>
          <w:rFonts w:ascii="Arial" w:hAnsi="Arial" w:cs="Arial"/>
          <w:sz w:val="22"/>
          <w:szCs w:val="22"/>
        </w:rPr>
        <w:t>jer se uspješno privela kraju školska godina 2022./23.</w:t>
      </w:r>
      <w:r w:rsidR="00993948">
        <w:rPr>
          <w:rStyle w:val="eop"/>
          <w:rFonts w:ascii="Arial" w:hAnsi="Arial" w:cs="Arial"/>
          <w:sz w:val="22"/>
          <w:szCs w:val="22"/>
        </w:rPr>
        <w:t xml:space="preserve"> što se tiče </w:t>
      </w:r>
      <w:r w:rsidR="006F7D10">
        <w:rPr>
          <w:rStyle w:val="eop"/>
          <w:rFonts w:ascii="Arial" w:hAnsi="Arial" w:cs="Arial"/>
          <w:sz w:val="22"/>
          <w:szCs w:val="22"/>
        </w:rPr>
        <w:t xml:space="preserve">školskog </w:t>
      </w:r>
      <w:r w:rsidR="00993948">
        <w:rPr>
          <w:rStyle w:val="eop"/>
          <w:rFonts w:ascii="Arial" w:hAnsi="Arial" w:cs="Arial"/>
          <w:sz w:val="22"/>
          <w:szCs w:val="22"/>
        </w:rPr>
        <w:t>uspje</w:t>
      </w:r>
      <w:r w:rsidR="006F7D10">
        <w:rPr>
          <w:rStyle w:val="eop"/>
          <w:rFonts w:ascii="Arial" w:hAnsi="Arial" w:cs="Arial"/>
          <w:sz w:val="22"/>
          <w:szCs w:val="22"/>
        </w:rPr>
        <w:t>ha</w:t>
      </w:r>
      <w:r w:rsidR="00993948">
        <w:rPr>
          <w:rStyle w:val="eop"/>
          <w:rFonts w:ascii="Arial" w:hAnsi="Arial" w:cs="Arial"/>
          <w:sz w:val="22"/>
          <w:szCs w:val="22"/>
        </w:rPr>
        <w:t xml:space="preserve"> učenika na kraju nastavne godine i zapošljavanja učitelja i ostalog osoblja u </w:t>
      </w:r>
      <w:r w:rsidR="0093403C">
        <w:rPr>
          <w:rStyle w:val="eop"/>
          <w:rFonts w:ascii="Arial" w:hAnsi="Arial" w:cs="Arial"/>
          <w:sz w:val="22"/>
          <w:szCs w:val="22"/>
        </w:rPr>
        <w:t xml:space="preserve">našoj </w:t>
      </w:r>
      <w:r w:rsidR="00993948">
        <w:rPr>
          <w:rStyle w:val="eop"/>
          <w:rFonts w:ascii="Arial" w:hAnsi="Arial" w:cs="Arial"/>
          <w:sz w:val="22"/>
          <w:szCs w:val="22"/>
        </w:rPr>
        <w:t>škol</w:t>
      </w:r>
      <w:r w:rsidR="0093403C">
        <w:rPr>
          <w:rStyle w:val="eop"/>
          <w:rFonts w:ascii="Arial" w:hAnsi="Arial" w:cs="Arial"/>
          <w:sz w:val="22"/>
          <w:szCs w:val="22"/>
        </w:rPr>
        <w:t>skoj ustanovi</w:t>
      </w:r>
      <w:r w:rsidR="00993948">
        <w:rPr>
          <w:rStyle w:val="eop"/>
          <w:rFonts w:ascii="Arial" w:hAnsi="Arial" w:cs="Arial"/>
          <w:sz w:val="22"/>
          <w:szCs w:val="22"/>
        </w:rPr>
        <w:t>.</w:t>
      </w:r>
    </w:p>
    <w:p w14:paraId="39FBCAA5" w14:textId="77777777" w:rsidR="00BB2E1A" w:rsidRDefault="00BB2E1A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C95D718" w14:textId="701E5861" w:rsidR="00A362A9" w:rsidRDefault="00A362A9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579FC825" w14:textId="01CDB65D" w:rsidR="00717A84" w:rsidRDefault="007F325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Pokazatelji uspješnosti za mjer</w:t>
      </w:r>
      <w:r w:rsidR="003A727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2.1.2 Osiguranje i poboljšanje dostupnosti odgoja i obrazovanja djeci i njihovim roditeljima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3A7273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i 2.1.9. Ostale mjere iz samoupravnog djelokruga u području odgoja i obrazovanja</w:t>
      </w:r>
    </w:p>
    <w:p w14:paraId="412D0D4E" w14:textId="77777777" w:rsidR="0019372C" w:rsidRDefault="0019372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9BF8387" w14:textId="77777777" w:rsidR="0019372C" w:rsidRDefault="0019372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7C408D3" w14:textId="77777777" w:rsidR="0019372C" w:rsidRDefault="0019372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10"/>
        <w:gridCol w:w="2710"/>
        <w:gridCol w:w="2675"/>
      </w:tblGrid>
      <w:tr w:rsidR="007F325C" w14:paraId="66A69680" w14:textId="77777777" w:rsidTr="007F325C">
        <w:trPr>
          <w:trHeight w:val="465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2CDC2E2" w14:textId="77777777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ABA304B" w14:textId="77777777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Početna vrijednost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3DB7F12" w14:textId="08EB7776" w:rsidR="007F325C" w:rsidRDefault="007F325C" w:rsidP="007F32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F325C">
              <w:rPr>
                <w:rStyle w:val="eop"/>
                <w:rFonts w:ascii="Arial" w:hAnsi="Arial" w:cs="Arial"/>
                <w:b/>
                <w:color w:val="000000"/>
                <w:sz w:val="18"/>
                <w:szCs w:val="18"/>
              </w:rPr>
              <w:t>(EUR)</w:t>
            </w:r>
          </w:p>
        </w:tc>
      </w:tr>
      <w:tr w:rsidR="00064BF2" w14:paraId="16E73CE5" w14:textId="77777777" w:rsidTr="00064BF2">
        <w:trPr>
          <w:trHeight w:val="7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898D9" w14:textId="77777777" w:rsidR="00064BF2" w:rsidRDefault="00064BF2" w:rsidP="00C90CA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C8956" w14:textId="77777777" w:rsidR="00064BF2" w:rsidRDefault="00064BF2" w:rsidP="00C90CA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26D6D2D" w14:textId="284B5215" w:rsidR="00064BF2" w:rsidRPr="00A33155" w:rsidRDefault="00064BF2" w:rsidP="00C90C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33155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  <w:r w:rsidRPr="00A33155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B14C570" w14:textId="2B44CA09" w:rsidR="00064BF2" w:rsidRPr="00064BF2" w:rsidRDefault="00064BF2" w:rsidP="00064B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4BF2" w14:paraId="2041D013" w14:textId="77777777" w:rsidTr="00064BF2">
        <w:trPr>
          <w:trHeight w:val="66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7E38D" w14:textId="77777777" w:rsidR="00064BF2" w:rsidRDefault="00064BF2" w:rsidP="00C90C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Pokrivanje  materijalnih troškova potrebnih za nesmetano odvijanje nastavnog procesa -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16133" w14:textId="77777777" w:rsidR="00064BF2" w:rsidRDefault="00064BF2" w:rsidP="00C90C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ADE95" w14:textId="398D53C3" w:rsidR="00064BF2" w:rsidRDefault="00064BF2" w:rsidP="00C90C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A7273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1.656.331,00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FFDA1" w14:textId="7E4DF6FD" w:rsidR="00064BF2" w:rsidRPr="004B1701" w:rsidRDefault="00064BF2" w:rsidP="00C90C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B1701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880.556,09</w:t>
            </w:r>
          </w:p>
        </w:tc>
      </w:tr>
    </w:tbl>
    <w:p w14:paraId="1862D247" w14:textId="69167297" w:rsidR="00953003" w:rsidRDefault="000236DC" w:rsidP="00953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Ostvarenje pokazatelja uspješnosti očituje se </w:t>
      </w:r>
      <w:r w:rsidR="00953003">
        <w:rPr>
          <w:rFonts w:ascii="Arial" w:hAnsi="Arial" w:cs="Arial"/>
          <w:sz w:val="22"/>
          <w:szCs w:val="22"/>
        </w:rPr>
        <w:t xml:space="preserve">na način da su svi računi dobavljačima i pružateljima usluga na vrijeme i u cijelosti podmireni kako bi se osigurao </w:t>
      </w:r>
      <w:r>
        <w:rPr>
          <w:rFonts w:ascii="Arial" w:hAnsi="Arial" w:cs="Arial"/>
          <w:sz w:val="22"/>
          <w:szCs w:val="22"/>
        </w:rPr>
        <w:t xml:space="preserve">redovan i </w:t>
      </w:r>
      <w:r w:rsidR="00953003">
        <w:rPr>
          <w:rFonts w:ascii="Arial" w:hAnsi="Arial" w:cs="Arial"/>
          <w:sz w:val="22"/>
          <w:szCs w:val="22"/>
        </w:rPr>
        <w:t>siguran rad škole.</w:t>
      </w:r>
    </w:p>
    <w:p w14:paraId="6D1A9DD9" w14:textId="77777777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D655CBB" w14:textId="3C8A388E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Pokazatelji </w:t>
      </w:r>
      <w:r w:rsidR="005E1307">
        <w:rPr>
          <w:rStyle w:val="normaltextrun"/>
          <w:rFonts w:ascii="Arial" w:hAnsi="Arial" w:cs="Arial"/>
          <w:sz w:val="22"/>
          <w:szCs w:val="22"/>
        </w:rPr>
        <w:t>uspješnosti</w:t>
      </w:r>
      <w:r>
        <w:rPr>
          <w:rStyle w:val="normaltextrun"/>
          <w:rFonts w:ascii="Arial" w:hAnsi="Arial" w:cs="Arial"/>
          <w:sz w:val="22"/>
          <w:szCs w:val="22"/>
        </w:rPr>
        <w:t xml:space="preserve"> za mjeru 2.1.8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Osiguranje kvalitetnog odgojno obrazovnog kadra i suradnje ključnih aktera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333"/>
        <w:gridCol w:w="2490"/>
        <w:gridCol w:w="2491"/>
      </w:tblGrid>
      <w:tr w:rsidR="003A7273" w14:paraId="75898E27" w14:textId="77777777" w:rsidTr="000236DC">
        <w:trPr>
          <w:trHeight w:val="465"/>
        </w:trPr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4A348B3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728E1E7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Početna vrijednost – broj zaposlenih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6F43D2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3155" w14:paraId="141E920C" w14:textId="77777777" w:rsidTr="00FC6C6D">
        <w:trPr>
          <w:trHeight w:val="7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F5738" w14:textId="77777777" w:rsidR="00A33155" w:rsidRDefault="00A3315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1CC4D" w14:textId="77777777" w:rsidR="00A33155" w:rsidRDefault="00A33155"/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FC1A095" w14:textId="281C7EFD" w:rsidR="00A33155" w:rsidRDefault="00A33155" w:rsidP="00A3315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33155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  <w:r w:rsidRPr="00A33155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55A4BE7" w14:textId="249241F3" w:rsidR="00A33155" w:rsidRDefault="00A33155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673C" w14:paraId="487AE45E" w14:textId="77777777" w:rsidTr="0006047B">
        <w:trPr>
          <w:trHeight w:val="570"/>
        </w:trPr>
        <w:tc>
          <w:tcPr>
            <w:tcW w:w="2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58184" w14:textId="77777777" w:rsidR="003E673C" w:rsidRDefault="003E673C" w:rsidP="003A727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Redovna isplata plaća i drugih rashoda za zaposlene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696C4" w14:textId="775991EC" w:rsidR="003E673C" w:rsidRDefault="003E673C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63625" w14:textId="1A8313D2" w:rsidR="003E673C" w:rsidRPr="003E673C" w:rsidRDefault="003E673C" w:rsidP="003E67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F05B7" w14:textId="6A9F573B" w:rsidR="003E673C" w:rsidRDefault="0006047B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</w:tbl>
    <w:p w14:paraId="627C7DF5" w14:textId="4ED91E8E" w:rsidR="000236DC" w:rsidRDefault="000236DC" w:rsidP="000236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Ostvarenje pokazatelja uspješnosti </w:t>
      </w:r>
      <w:r w:rsidR="0012350C">
        <w:rPr>
          <w:rFonts w:ascii="Arial" w:hAnsi="Arial" w:cs="Arial"/>
          <w:sz w:val="22"/>
          <w:szCs w:val="22"/>
        </w:rPr>
        <w:t xml:space="preserve">u izvještajnom razdoblju </w:t>
      </w:r>
      <w:r>
        <w:rPr>
          <w:rFonts w:ascii="Arial" w:hAnsi="Arial" w:cs="Arial"/>
          <w:sz w:val="22"/>
          <w:szCs w:val="22"/>
        </w:rPr>
        <w:t>očituje se na način da su svi</w:t>
      </w:r>
      <w:r w:rsidR="0012350C">
        <w:rPr>
          <w:rFonts w:ascii="Arial" w:hAnsi="Arial" w:cs="Arial"/>
          <w:sz w:val="22"/>
          <w:szCs w:val="22"/>
        </w:rPr>
        <w:t>m zaposlenicima redovno isplaćivane plaće i ostala materijalna prava po kolektivnim ugovorima.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5A0360" w14:textId="0C68F9A7" w:rsidR="00C252A2" w:rsidRDefault="000570D8" w:rsidP="008C4B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</w:p>
    <w:p w14:paraId="7C1E37BE" w14:textId="2E84F7BE" w:rsidR="00B86164" w:rsidRDefault="00B86164" w:rsidP="008C4B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E210878" w14:textId="77777777" w:rsidR="00835A24" w:rsidRPr="008C4BFA" w:rsidRDefault="00835A24" w:rsidP="008C4B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32E6773" w14:textId="220BCA03" w:rsidR="00442F6C" w:rsidRDefault="00442F6C" w:rsidP="00442F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2. NAZIV PROGRAMA: 2102 – REDOVNA DJELATNOST OSNOVNIH ŠKOLA – IZNAD STANDARDA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004542" w14:textId="77777777" w:rsidR="00B86164" w:rsidRDefault="00B86164" w:rsidP="00442F6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0854B61" w14:textId="238899F5" w:rsidR="006D0BAE" w:rsidRPr="003D6CC2" w:rsidRDefault="00BA2A7C" w:rsidP="006D0BA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6D0BAE" w:rsidRPr="003D6CC2">
        <w:rPr>
          <w:rFonts w:ascii="Arial" w:hAnsi="Arial" w:cs="Arial"/>
          <w:color w:val="000000" w:themeColor="text1"/>
          <w:sz w:val="22"/>
          <w:szCs w:val="22"/>
        </w:rPr>
        <w:t xml:space="preserve">.1. NAZIV AKTIVNOSTI I PROJEKATA </w:t>
      </w:r>
    </w:p>
    <w:p w14:paraId="4459D9B6" w14:textId="372BD506" w:rsidR="00442F6C" w:rsidRPr="000B320C" w:rsidRDefault="006D0BAE" w:rsidP="00442F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Program obuhvaća aktivnost</w:t>
      </w:r>
      <w:r w:rsidR="000B320C">
        <w:rPr>
          <w:rStyle w:val="eop"/>
          <w:rFonts w:ascii="Arial" w:hAnsi="Arial" w:cs="Arial"/>
          <w:sz w:val="22"/>
          <w:szCs w:val="22"/>
        </w:rPr>
        <w:t xml:space="preserve"> A210201 Materijalni rashodi OŠ po stvarnom trošku iznad standarda</w:t>
      </w:r>
      <w:r w:rsidR="000B3783">
        <w:rPr>
          <w:rStyle w:val="eop"/>
          <w:rFonts w:ascii="Arial" w:hAnsi="Arial" w:cs="Arial"/>
          <w:sz w:val="22"/>
          <w:szCs w:val="22"/>
        </w:rPr>
        <w:t>.</w:t>
      </w:r>
      <w:r w:rsidR="00442F6C">
        <w:rPr>
          <w:rStyle w:val="eop"/>
          <w:rFonts w:ascii="Arial" w:hAnsi="Arial" w:cs="Arial"/>
          <w:sz w:val="22"/>
          <w:szCs w:val="22"/>
        </w:rPr>
        <w:t> </w:t>
      </w:r>
    </w:p>
    <w:p w14:paraId="03996658" w14:textId="27A8784E" w:rsidR="006A6E31" w:rsidRPr="006A6E31" w:rsidRDefault="006A6E31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 I PROJEKATA:</w:t>
      </w:r>
    </w:p>
    <w:p w14:paraId="54A74B89" w14:textId="36311ABF" w:rsidR="008C4BFA" w:rsidRPr="008C4BFA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Materijalni rashodi OŠ po stvarnom trošku iznad standarda </w:t>
      </w:r>
      <w:r w:rsidR="00CE5902">
        <w:rPr>
          <w:rStyle w:val="normaltextrun"/>
          <w:rFonts w:ascii="Arial" w:hAnsi="Arial" w:cs="Arial"/>
          <w:sz w:val="22"/>
          <w:szCs w:val="22"/>
          <w:lang w:val="hr-HR"/>
        </w:rPr>
        <w:t>odnose se na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stvarno nastal</w:t>
      </w:r>
      <w:r w:rsidR="00CE5902">
        <w:rPr>
          <w:rStyle w:val="normaltextrun"/>
          <w:rFonts w:ascii="Arial" w:hAnsi="Arial" w:cs="Arial"/>
          <w:sz w:val="22"/>
          <w:szCs w:val="22"/>
          <w:lang w:val="hr-HR"/>
        </w:rPr>
        <w:t xml:space="preserve">e 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troškov</w:t>
      </w:r>
      <w:r w:rsidR="00CE5902">
        <w:rPr>
          <w:rStyle w:val="normaltextrun"/>
          <w:rFonts w:ascii="Arial" w:hAnsi="Arial" w:cs="Arial"/>
          <w:sz w:val="22"/>
          <w:szCs w:val="22"/>
          <w:lang w:val="hr-HR"/>
        </w:rPr>
        <w:t>e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za energente, premije osiguranja</w:t>
      </w:r>
      <w:r w:rsidR="00EB4AF1">
        <w:rPr>
          <w:rStyle w:val="normaltextrun"/>
          <w:rFonts w:ascii="Arial" w:hAnsi="Arial" w:cs="Arial"/>
          <w:sz w:val="22"/>
          <w:szCs w:val="22"/>
          <w:lang w:val="hr-HR"/>
        </w:rPr>
        <w:t>, prijevoz učenika u školu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te tekuće održavanje kombi vozila</w:t>
      </w:r>
      <w:r w:rsidR="00CE5902">
        <w:rPr>
          <w:rStyle w:val="normaltextrun"/>
          <w:rFonts w:ascii="Arial" w:hAnsi="Arial" w:cs="Arial"/>
          <w:sz w:val="22"/>
          <w:szCs w:val="22"/>
          <w:lang w:val="hr-HR"/>
        </w:rPr>
        <w:t xml:space="preserve"> koji se 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>financira</w:t>
      </w:r>
      <w:r w:rsidR="00CE5902">
        <w:rPr>
          <w:rStyle w:val="normaltextrun"/>
          <w:rFonts w:ascii="Arial" w:hAnsi="Arial" w:cs="Arial"/>
          <w:sz w:val="22"/>
          <w:szCs w:val="22"/>
          <w:lang w:val="hr-HR"/>
        </w:rPr>
        <w:t>ju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iz nenamjenskih sredstava Istarske županije.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CBA4EA" w14:textId="4355580D" w:rsidR="00442F6C" w:rsidRPr="00FB23F8" w:rsidRDefault="004B6596" w:rsidP="00FB23F8">
      <w:pPr>
        <w:jc w:val="both"/>
        <w:rPr>
          <w:rFonts w:ascii="Arial" w:hAnsi="Arial" w:cs="Arial"/>
          <w:sz w:val="22"/>
          <w:szCs w:val="22"/>
        </w:rPr>
      </w:pPr>
      <w:r w:rsidRPr="00226EE0">
        <w:rPr>
          <w:rFonts w:ascii="Arial" w:hAnsi="Arial" w:cs="Arial"/>
          <w:sz w:val="22"/>
          <w:szCs w:val="22"/>
        </w:rPr>
        <w:t xml:space="preserve">Izračuni i ocjena potrebnih sredstava temelje se na </w:t>
      </w:r>
      <w:r>
        <w:rPr>
          <w:rFonts w:ascii="Arial" w:hAnsi="Arial" w:cs="Arial"/>
          <w:sz w:val="22"/>
          <w:szCs w:val="22"/>
        </w:rPr>
        <w:t xml:space="preserve">izvršenju financijskog plana </w:t>
      </w:r>
      <w:r w:rsidRPr="00226EE0">
        <w:rPr>
          <w:rFonts w:ascii="Arial" w:hAnsi="Arial" w:cs="Arial"/>
          <w:sz w:val="22"/>
          <w:szCs w:val="22"/>
        </w:rPr>
        <w:t xml:space="preserve">u  prethodnoj </w:t>
      </w:r>
      <w:r>
        <w:rPr>
          <w:rFonts w:ascii="Arial" w:hAnsi="Arial" w:cs="Arial"/>
          <w:sz w:val="22"/>
          <w:szCs w:val="22"/>
        </w:rPr>
        <w:t xml:space="preserve">i tekućoj </w:t>
      </w:r>
      <w:r w:rsidRPr="00226EE0">
        <w:rPr>
          <w:rFonts w:ascii="Arial" w:hAnsi="Arial" w:cs="Arial"/>
          <w:sz w:val="22"/>
          <w:szCs w:val="22"/>
        </w:rPr>
        <w:t>godini</w:t>
      </w:r>
      <w:r>
        <w:rPr>
          <w:rFonts w:ascii="Arial" w:hAnsi="Arial" w:cs="Arial"/>
          <w:sz w:val="22"/>
          <w:szCs w:val="22"/>
        </w:rPr>
        <w:t>, uz potrebno usklađenje</w:t>
      </w:r>
      <w:r w:rsidRPr="00226EE0">
        <w:rPr>
          <w:rFonts w:ascii="Arial" w:hAnsi="Arial" w:cs="Arial"/>
          <w:sz w:val="22"/>
          <w:szCs w:val="22"/>
        </w:rPr>
        <w:t xml:space="preserve"> troškova </w:t>
      </w:r>
      <w:r>
        <w:rPr>
          <w:rFonts w:ascii="Arial" w:hAnsi="Arial" w:cs="Arial"/>
          <w:sz w:val="22"/>
          <w:szCs w:val="22"/>
        </w:rPr>
        <w:t>energenata, premija osiguranja</w:t>
      </w:r>
      <w:r w:rsidRPr="00226EE0">
        <w:rPr>
          <w:rFonts w:ascii="Arial" w:hAnsi="Arial" w:cs="Arial"/>
          <w:sz w:val="22"/>
          <w:szCs w:val="22"/>
        </w:rPr>
        <w:t xml:space="preserve"> i ostalih</w:t>
      </w:r>
      <w:r>
        <w:rPr>
          <w:rFonts w:ascii="Arial" w:hAnsi="Arial" w:cs="Arial"/>
          <w:sz w:val="22"/>
          <w:szCs w:val="22"/>
        </w:rPr>
        <w:t xml:space="preserve"> rashoda prema postojećim tržišnim uvjetima i sklopljenim ugovorima sa raznim dobavljačima sukladno propisima o javnoj nabavi</w:t>
      </w:r>
      <w:r w:rsidRPr="00226EE0">
        <w:rPr>
          <w:rFonts w:ascii="Arial" w:hAnsi="Arial" w:cs="Arial"/>
          <w:sz w:val="22"/>
          <w:szCs w:val="22"/>
        </w:rPr>
        <w:t xml:space="preserve">. </w:t>
      </w:r>
    </w:p>
    <w:p w14:paraId="238293AE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7CCB9F4" w14:textId="69E43C11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CILJ USPJEŠNOSTI</w:t>
      </w:r>
      <w:r>
        <w:rPr>
          <w:rStyle w:val="eop"/>
          <w:rFonts w:ascii="Arial" w:hAnsi="Arial" w:cs="Arial"/>
          <w:sz w:val="22"/>
          <w:szCs w:val="22"/>
        </w:rPr>
        <w:t>:</w:t>
      </w:r>
    </w:p>
    <w:p w14:paraId="4406A83F" w14:textId="3532C9D3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Provođenje mjera navedenih u Provedbenom programu Istarske županije za razdoblje 2022.-2025.godine. 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1511"/>
        <w:gridCol w:w="1664"/>
        <w:gridCol w:w="1843"/>
        <w:gridCol w:w="1832"/>
      </w:tblGrid>
      <w:tr w:rsidR="00A362C8" w14:paraId="186C1771" w14:textId="42027850" w:rsidTr="00E734EA">
        <w:trPr>
          <w:trHeight w:val="255"/>
        </w:trPr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4186EF7" w14:textId="77777777" w:rsidR="00A362C8" w:rsidRDefault="00A362C8" w:rsidP="00EB4A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3CE79EA" w14:textId="1115A716" w:rsidR="00A362C8" w:rsidRDefault="00A362C8" w:rsidP="00EB4A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62C8" w14:paraId="750045E5" w14:textId="35E336CC" w:rsidTr="002A58D9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C1189" w14:textId="77777777" w:rsidR="00A362C8" w:rsidRDefault="00A362C8" w:rsidP="009844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0C97330" w14:textId="77777777" w:rsidR="00A362C8" w:rsidRDefault="00A362C8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B54B7AD" w14:textId="77777777" w:rsidR="00A362C8" w:rsidRDefault="00A362C8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C174D61" w14:textId="0D2CC04D" w:rsidR="00A362C8" w:rsidRDefault="00A362C8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</w:tcPr>
          <w:p w14:paraId="68BA065A" w14:textId="1D4AAEC0" w:rsidR="00A362C8" w:rsidRDefault="002A58D9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2B737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2B7371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stvareni trošak provedbe mjere (EUR)</w:t>
            </w:r>
          </w:p>
        </w:tc>
      </w:tr>
      <w:tr w:rsidR="002A58D9" w14:paraId="0C992D18" w14:textId="328F3B9D" w:rsidTr="003A50A7">
        <w:trPr>
          <w:trHeight w:val="315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3BEED160" w14:textId="67BFF743" w:rsidR="002A58D9" w:rsidRDefault="002A58D9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62C8" w14:paraId="69BF5595" w14:textId="2BD48F08" w:rsidTr="002A58D9">
        <w:trPr>
          <w:trHeight w:val="240"/>
        </w:trPr>
        <w:tc>
          <w:tcPr>
            <w:tcW w:w="7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63ABB6" w14:textId="77777777" w:rsidR="00A362C8" w:rsidRDefault="00A362C8" w:rsidP="009844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47FF7F5" w14:textId="77777777" w:rsidR="00A362C8" w:rsidRDefault="00A362C8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2C8" w14:paraId="246EEEF1" w14:textId="23E6DD3F" w:rsidTr="00932C49">
        <w:trPr>
          <w:trHeight w:val="375"/>
        </w:trPr>
        <w:tc>
          <w:tcPr>
            <w:tcW w:w="2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327B1" w14:textId="77777777" w:rsidR="00A362C8" w:rsidRDefault="00A362C8" w:rsidP="009844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2.1.2. Osiguranje i poboljšanje dostupnosti odgoja i obrazovanja djeci i njihovim roditeljima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6A716" w14:textId="7AAE25D9" w:rsidR="00A362C8" w:rsidRDefault="00A362C8" w:rsidP="009844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2102 Redovna djelatnost osnovnih škola - iznad standarda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4E584" w14:textId="48606542" w:rsidR="00A362C8" w:rsidRDefault="00A362C8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A210201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5A95C" w14:textId="05DC81EE" w:rsidR="00A362C8" w:rsidRPr="00EB4AF1" w:rsidRDefault="00A362C8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4AF1">
              <w:rPr>
                <w:rStyle w:val="normaltextrun"/>
                <w:rFonts w:ascii="Arial" w:hAnsi="Arial" w:cs="Arial"/>
                <w:sz w:val="18"/>
                <w:szCs w:val="18"/>
              </w:rPr>
              <w:t>302.288,00</w:t>
            </w:r>
            <w:r w:rsidRPr="00EB4AF1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C27441" w14:textId="365CB9D6" w:rsidR="00A362C8" w:rsidRPr="00932C49" w:rsidRDefault="00932C49" w:rsidP="00932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932C49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176.746,06</w:t>
            </w:r>
          </w:p>
        </w:tc>
      </w:tr>
      <w:tr w:rsidR="00A362C8" w14:paraId="21B4D4CF" w14:textId="007DD913" w:rsidTr="002A58D9">
        <w:trPr>
          <w:trHeight w:val="240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4ED146BA" w14:textId="77777777" w:rsidR="00A362C8" w:rsidRDefault="00A362C8" w:rsidP="009844A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4D9329BB" w14:textId="4A3BDE77" w:rsidR="00A362C8" w:rsidRPr="00EB4AF1" w:rsidRDefault="00A362C8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EB4AF1">
              <w:rPr>
                <w:rStyle w:val="normaltextrun"/>
                <w:rFonts w:ascii="Arial" w:hAnsi="Arial" w:cs="Arial"/>
                <w:b/>
                <w:sz w:val="18"/>
                <w:szCs w:val="18"/>
              </w:rPr>
              <w:t>302.288,00</w:t>
            </w:r>
            <w:r w:rsidRPr="00EB4AF1">
              <w:rPr>
                <w:rStyle w:val="eop"/>
                <w:rFonts w:ascii="Arial" w:hAnsi="Arial" w:cs="Arial"/>
                <w:b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</w:tcPr>
          <w:p w14:paraId="76FD6891" w14:textId="76CE757F" w:rsidR="00A362C8" w:rsidRPr="00932C49" w:rsidRDefault="00932C49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932C49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176.746,06</w:t>
            </w:r>
          </w:p>
        </w:tc>
      </w:tr>
    </w:tbl>
    <w:p w14:paraId="402B0209" w14:textId="685DC471" w:rsidR="00095C1E" w:rsidRDefault="00095C1E" w:rsidP="00095C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Osnovni cilj programa </w:t>
      </w:r>
      <w:r w:rsidR="006D02C8">
        <w:rPr>
          <w:rFonts w:ascii="Arial" w:hAnsi="Arial" w:cs="Arial"/>
          <w:sz w:val="22"/>
          <w:szCs w:val="22"/>
        </w:rPr>
        <w:t>ostvaren</w:t>
      </w:r>
      <w:r>
        <w:rPr>
          <w:rFonts w:ascii="Arial" w:hAnsi="Arial" w:cs="Arial"/>
          <w:sz w:val="22"/>
          <w:szCs w:val="22"/>
        </w:rPr>
        <w:t xml:space="preserve"> je na način da </w:t>
      </w:r>
      <w:r w:rsidR="006D02C8">
        <w:rPr>
          <w:rFonts w:ascii="Arial" w:hAnsi="Arial" w:cs="Arial"/>
          <w:sz w:val="22"/>
          <w:szCs w:val="22"/>
        </w:rPr>
        <w:t>je</w:t>
      </w:r>
      <w:r w:rsidR="00B41ABA">
        <w:rPr>
          <w:rFonts w:ascii="Arial" w:hAnsi="Arial" w:cs="Arial"/>
          <w:sz w:val="22"/>
          <w:szCs w:val="22"/>
        </w:rPr>
        <w:t xml:space="preserve"> uspješno privela kraju nastavna 2022./23 godina te </w:t>
      </w:r>
      <w:r w:rsidR="004550B8">
        <w:rPr>
          <w:rFonts w:ascii="Arial" w:hAnsi="Arial" w:cs="Arial"/>
          <w:sz w:val="22"/>
          <w:szCs w:val="22"/>
        </w:rPr>
        <w:t>da su</w:t>
      </w:r>
      <w:r>
        <w:rPr>
          <w:rFonts w:ascii="Arial" w:hAnsi="Arial" w:cs="Arial"/>
          <w:sz w:val="22"/>
          <w:szCs w:val="22"/>
        </w:rPr>
        <w:t xml:space="preserve"> svi računi dobavljačima i pružateljima usluga na vrijeme i u cijelosti podmireni kako bi se osigurao </w:t>
      </w:r>
      <w:r w:rsidR="004550B8">
        <w:rPr>
          <w:rFonts w:ascii="Arial" w:hAnsi="Arial" w:cs="Arial"/>
          <w:sz w:val="22"/>
          <w:szCs w:val="22"/>
        </w:rPr>
        <w:t xml:space="preserve">redovan i </w:t>
      </w:r>
      <w:r>
        <w:rPr>
          <w:rFonts w:ascii="Arial" w:hAnsi="Arial" w:cs="Arial"/>
          <w:sz w:val="22"/>
          <w:szCs w:val="22"/>
        </w:rPr>
        <w:t>siguran rad škole.</w:t>
      </w:r>
    </w:p>
    <w:p w14:paraId="75F594BC" w14:textId="70F07F96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957F8F7" w14:textId="77777777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6EF7018E" w14:textId="77777777" w:rsidR="003A7273" w:rsidRDefault="003A7273" w:rsidP="003A7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Pokazatelji uspješnosti za mjeru 2.1.2 Osiguranje i poboljšanje dostupnosti odgoja i obrazovanja djeci i njihovim roditeljima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10"/>
        <w:gridCol w:w="2805"/>
        <w:gridCol w:w="2580"/>
      </w:tblGrid>
      <w:tr w:rsidR="003A7273" w14:paraId="4113F7B7" w14:textId="77777777" w:rsidTr="003A7273">
        <w:trPr>
          <w:trHeight w:val="465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5039F06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6F8552A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Početna vrijednost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FE7F7A3" w14:textId="77777777" w:rsidR="003A7273" w:rsidRDefault="003A7273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F325C">
              <w:rPr>
                <w:rStyle w:val="eop"/>
                <w:rFonts w:ascii="Arial" w:hAnsi="Arial" w:cs="Arial"/>
                <w:b/>
                <w:color w:val="000000"/>
                <w:sz w:val="18"/>
                <w:szCs w:val="18"/>
              </w:rPr>
              <w:t>(EUR)</w:t>
            </w:r>
          </w:p>
        </w:tc>
      </w:tr>
      <w:tr w:rsidR="00896C7F" w14:paraId="2BC3732B" w14:textId="77777777" w:rsidTr="00FE3F20">
        <w:trPr>
          <w:trHeight w:val="7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2F69B" w14:textId="77777777" w:rsidR="00896C7F" w:rsidRDefault="00896C7F" w:rsidP="003A727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B6AF5" w14:textId="77777777" w:rsidR="00896C7F" w:rsidRDefault="00896C7F" w:rsidP="003A727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4898535" w14:textId="7575C01A" w:rsidR="00896C7F" w:rsidRPr="00CC320B" w:rsidRDefault="00896C7F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C320B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  <w:r w:rsidRPr="00CC320B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889064D" w14:textId="0C5F6640" w:rsidR="00896C7F" w:rsidRDefault="00896C7F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6C7F" w14:paraId="16EF0DEC" w14:textId="77777777" w:rsidTr="00A62883">
        <w:trPr>
          <w:trHeight w:val="66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5FF22" w14:textId="0CEA08CA" w:rsidR="00896C7F" w:rsidRDefault="00896C7F" w:rsidP="00EB4A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Pokrivanje troškova energenata, premije osiguranja, prijevoza učenika i tekućeg održavanja kombi vozila za nesmetano odvijanje nastavnog procesa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96BE8" w14:textId="1FDBE812" w:rsidR="00896C7F" w:rsidRDefault="00896C7F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63.243,39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0F398" w14:textId="4F9583C0" w:rsidR="00896C7F" w:rsidRDefault="00896C7F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B4AF1">
              <w:rPr>
                <w:rStyle w:val="normaltextrun"/>
                <w:rFonts w:ascii="Arial" w:hAnsi="Arial" w:cs="Arial"/>
                <w:sz w:val="18"/>
                <w:szCs w:val="18"/>
              </w:rPr>
              <w:t>302.288,00</w:t>
            </w:r>
            <w:r w:rsidRPr="00EB4AF1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E4663" w14:textId="055D6153" w:rsidR="00896C7F" w:rsidRDefault="00CC320B" w:rsidP="003A72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2C49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176.746,06</w:t>
            </w:r>
          </w:p>
        </w:tc>
      </w:tr>
    </w:tbl>
    <w:p w14:paraId="4E54B8D2" w14:textId="385B7EAF" w:rsidR="00CC320B" w:rsidRDefault="00CC320B" w:rsidP="00CC32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Ostvarenje pokazatelja uspješnosti očituje se na način da su svi računi dobavljačima i pružateljima usluga na vrijeme i u cijelosti podmireni kako bi se osigura</w:t>
      </w:r>
      <w:r w:rsidR="00FE5B55">
        <w:rPr>
          <w:rFonts w:ascii="Arial" w:hAnsi="Arial" w:cs="Arial"/>
          <w:sz w:val="22"/>
          <w:szCs w:val="22"/>
        </w:rPr>
        <w:t>lo n</w:t>
      </w:r>
      <w:r w:rsidR="00EC2464">
        <w:rPr>
          <w:rFonts w:ascii="Arial" w:hAnsi="Arial" w:cs="Arial"/>
          <w:sz w:val="22"/>
          <w:szCs w:val="22"/>
        </w:rPr>
        <w:t>esmetano odvijanje nastavnog procesa te</w:t>
      </w:r>
      <w:r>
        <w:rPr>
          <w:rFonts w:ascii="Arial" w:hAnsi="Arial" w:cs="Arial"/>
          <w:sz w:val="22"/>
          <w:szCs w:val="22"/>
        </w:rPr>
        <w:t xml:space="preserve"> redovan i siguran rad škole.</w:t>
      </w:r>
    </w:p>
    <w:p w14:paraId="0E7A2385" w14:textId="4E36A69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3B2AA26" w14:textId="723F2595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B91A7BB" w14:textId="77777777" w:rsidR="0050158A" w:rsidRDefault="0050158A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83639CA" w14:textId="3D71B4D4" w:rsidR="00442F6C" w:rsidRDefault="00442F6C" w:rsidP="00442F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3. NAZIV PROGRAMA: 2301 – PROGRAMI OBRAZOVANJA IZNAD STANDARDA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53C6E3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001B767" w14:textId="6DCBBE91" w:rsidR="00442F6C" w:rsidRPr="003F6259" w:rsidRDefault="001747FA" w:rsidP="003F62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="003F6259" w:rsidRPr="003D6CC2">
        <w:rPr>
          <w:rFonts w:ascii="Arial" w:hAnsi="Arial" w:cs="Arial"/>
          <w:color w:val="000000" w:themeColor="text1"/>
          <w:sz w:val="22"/>
          <w:szCs w:val="22"/>
        </w:rPr>
        <w:t>.1. NAZIV AKTIVNOSTI I PROJEKATA</w:t>
      </w:r>
      <w:r w:rsidR="00D863A0">
        <w:rPr>
          <w:rFonts w:ascii="Arial" w:hAnsi="Arial" w:cs="Arial"/>
          <w:color w:val="000000" w:themeColor="text1"/>
          <w:sz w:val="22"/>
          <w:szCs w:val="22"/>
        </w:rPr>
        <w:t>:</w:t>
      </w:r>
      <w:r w:rsidR="003F6259" w:rsidRPr="003D6C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A7552F8" w14:textId="77777777" w:rsidR="00D863A0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Program obuhvaća slijedeće aktivnosti: A230102 Županijska natjecanja, A230104 Pomoćnici u nastavi, A230106 Školska kuhinja, A230107 Produženi boravak, A230109 Mala glagoljaška akademija, A230115 Ostali programi i projekti, A230116 Školski list, časopisi i knjige, A230117 Slobodne aktivnosti, A230133 Rad s nadarenim učenicima, A230140 Sufinanciranje redovne djelatnosti, A230148 Financiranje učenika s posebnim potrebama, A230163 Izleti i terenska nastava, A230171 Školska sportska društva, A230184 Zavičajna nastava, A230197 Projekt „Osiguranje preh</w:t>
      </w:r>
      <w:r w:rsidR="00C66E3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rane djece u osnovnim školama“ i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A230199 Školska shema voća</w:t>
      </w:r>
      <w:r w:rsidR="00C66E3D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 </w:t>
      </w:r>
    </w:p>
    <w:p w14:paraId="5D4F3AB9" w14:textId="77777777" w:rsidR="00D863A0" w:rsidRDefault="00D863A0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</w:pPr>
    </w:p>
    <w:p w14:paraId="39D13BFA" w14:textId="77777777" w:rsidR="00754E29" w:rsidRPr="006A6E31" w:rsidRDefault="00754E29" w:rsidP="00754E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 I PROJEKATA:</w:t>
      </w:r>
    </w:p>
    <w:p w14:paraId="21758E16" w14:textId="77777777" w:rsidR="00754E29" w:rsidRDefault="00754E29" w:rsidP="00754E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Program obuhvaća niz aktivnosti koje se odvijaju unutar školske godine i koje imaju zajednički cilj dopune osnovnog rada škole kako bi se učenicima sadržajno obogatio boravak u školi te kako bi se učenicima pružilo kvalitetno obrazovanje i odgoj za život.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8824A0" w14:textId="4BE674E0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Svaka od ovih aktivnosti ima posebne </w:t>
      </w:r>
      <w:r w:rsidR="00F25060"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>namjene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hr-HR"/>
        </w:rPr>
        <w:t xml:space="preserve"> radi kojih se organizira i različite izvore financiranja: Proračuni Istarske županije, Grada Buzeta, Ministarstva znanosti i obrazovanja, Agencije za odgoj i obrazovanje, Ministarstva poljoprivrede i sredstva dobivena od ostalih institucija. Prioritet škole je kvalitetno obrazovanje i odgoj učenika koji se ostvaruje stalnim usavršavanjem učitelja, podizanjem nastavnog procesa na višu razinu, poticanjem učenika na izražavanje kreativnosti, talenata i sposobnosti kroz uključivanje u slobodne aktivnosti, natjecanja te druge školske projekte.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BC47AE" w:rsidRPr="00226EE0">
        <w:rPr>
          <w:rFonts w:ascii="Arial" w:hAnsi="Arial" w:cs="Arial"/>
          <w:sz w:val="22"/>
          <w:szCs w:val="22"/>
        </w:rPr>
        <w:t xml:space="preserve">Izračuni i ocjena potrebnih sredstava temelje se na </w:t>
      </w:r>
      <w:r w:rsidR="00BC47AE">
        <w:rPr>
          <w:rFonts w:ascii="Arial" w:hAnsi="Arial" w:cs="Arial"/>
          <w:sz w:val="22"/>
          <w:szCs w:val="22"/>
        </w:rPr>
        <w:t xml:space="preserve">izvršenju financijskog plana </w:t>
      </w:r>
      <w:r w:rsidR="00BC47AE" w:rsidRPr="00226EE0">
        <w:rPr>
          <w:rFonts w:ascii="Arial" w:hAnsi="Arial" w:cs="Arial"/>
          <w:sz w:val="22"/>
          <w:szCs w:val="22"/>
        </w:rPr>
        <w:t>u  prethodnoj</w:t>
      </w:r>
      <w:r w:rsidR="00BC47AE">
        <w:rPr>
          <w:rFonts w:ascii="Arial" w:hAnsi="Arial" w:cs="Arial"/>
          <w:sz w:val="22"/>
          <w:szCs w:val="22"/>
        </w:rPr>
        <w:t xml:space="preserve"> i tekućoj </w:t>
      </w:r>
      <w:r w:rsidR="00BC47AE" w:rsidRPr="00226EE0">
        <w:rPr>
          <w:rFonts w:ascii="Arial" w:hAnsi="Arial" w:cs="Arial"/>
          <w:sz w:val="22"/>
          <w:szCs w:val="22"/>
        </w:rPr>
        <w:t>godini</w:t>
      </w:r>
      <w:r w:rsidR="00BC47AE">
        <w:rPr>
          <w:rFonts w:ascii="Arial" w:hAnsi="Arial" w:cs="Arial"/>
          <w:sz w:val="22"/>
          <w:szCs w:val="22"/>
        </w:rPr>
        <w:t xml:space="preserve"> i stupnju uključenosti učenika u pojedine aktivnosti.</w:t>
      </w:r>
    </w:p>
    <w:p w14:paraId="01F1C08E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8ADB7A7" w14:textId="328F4977" w:rsidR="00BC012A" w:rsidRDefault="00703713" w:rsidP="00BC01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CILJ USPJEŠNOSTI</w:t>
      </w:r>
      <w:r w:rsidR="00BC012A">
        <w:rPr>
          <w:rStyle w:val="eop"/>
          <w:rFonts w:ascii="Arial" w:hAnsi="Arial" w:cs="Arial"/>
          <w:sz w:val="22"/>
          <w:szCs w:val="22"/>
        </w:rPr>
        <w:t>:</w:t>
      </w:r>
    </w:p>
    <w:p w14:paraId="4E09F537" w14:textId="7D92B417" w:rsidR="00703713" w:rsidRPr="00703713" w:rsidRDefault="00703713" w:rsidP="0070371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 Istarske županije za razdoblje 2022.-2025.godine. 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534"/>
        <w:gridCol w:w="1963"/>
        <w:gridCol w:w="1863"/>
        <w:gridCol w:w="1514"/>
      </w:tblGrid>
      <w:tr w:rsidR="00012A7A" w14:paraId="6545E54A" w14:textId="52748D4A" w:rsidTr="0031701F">
        <w:trPr>
          <w:trHeight w:val="255"/>
        </w:trPr>
        <w:tc>
          <w:tcPr>
            <w:tcW w:w="2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F112DCC" w14:textId="77777777" w:rsidR="00012A7A" w:rsidRDefault="00012A7A" w:rsidP="0070371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C5D3AA7" w14:textId="70083B45" w:rsidR="00012A7A" w:rsidRDefault="00012A7A" w:rsidP="007037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2A7A" w14:paraId="6A907BCE" w14:textId="6571621D" w:rsidTr="00012A7A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A4038" w14:textId="77777777" w:rsidR="00012A7A" w:rsidRDefault="00012A7A" w:rsidP="009844AE"/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DFE7EB4" w14:textId="77777777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74FC1D8" w14:textId="77777777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39CC3816" w14:textId="59F5425D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</w:tcPr>
          <w:p w14:paraId="49CDCEFF" w14:textId="7496716A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2B737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2B7371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stvareni trošak provedbe mjere (EUR)</w:t>
            </w:r>
          </w:p>
        </w:tc>
      </w:tr>
      <w:tr w:rsidR="00012A7A" w14:paraId="17AB6F11" w14:textId="756C3092" w:rsidTr="00C43CB2">
        <w:trPr>
          <w:trHeight w:val="315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52903AFD" w14:textId="6DBE45D8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2A7A" w14:paraId="2D1505A2" w14:textId="19950960" w:rsidTr="00012A7A">
        <w:trPr>
          <w:trHeight w:val="240"/>
        </w:trPr>
        <w:tc>
          <w:tcPr>
            <w:tcW w:w="7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D0A34A" w14:textId="77777777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2.1. Osiguranje visokih standarda i dostupnosti obrazovanja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5956F23" w14:textId="77777777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2A7A" w14:paraId="28922EB9" w14:textId="06C72205" w:rsidTr="008F0B9C">
        <w:trPr>
          <w:trHeight w:val="375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5D0BA" w14:textId="77777777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2.1.2. Osiguranje i poboljšanje dostupnosti odgoja i obrazovanja djeci i njihovim roditeljima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51DE1" w14:textId="77777777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2301 Programi obrazovanja iznad standarda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5EEEE" w14:textId="77777777" w:rsidR="00012A7A" w:rsidRDefault="00012A7A" w:rsidP="00C66E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  <w:p w14:paraId="4B77FDF4" w14:textId="48EEFB09" w:rsidR="00012A7A" w:rsidRDefault="00012A7A" w:rsidP="00C66E3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A230102, A230104, A230106, A230107,A230109, A230117; A230163, A230</w:t>
            </w:r>
            <w:r w:rsidR="003618C0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71, A230197, A230199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55662D7" w14:textId="77777777" w:rsidR="00012A7A" w:rsidRDefault="00012A7A" w:rsidP="00C66E3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6E1AACD7" w14:textId="77777777" w:rsidR="00012A7A" w:rsidRDefault="00012A7A" w:rsidP="00C66E3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5B30A" w14:textId="4FA6669C" w:rsidR="00012A7A" w:rsidRPr="00C66E3D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66E3D">
              <w:rPr>
                <w:rFonts w:ascii="Arial" w:hAnsi="Arial" w:cs="Arial"/>
                <w:sz w:val="18"/>
                <w:szCs w:val="18"/>
              </w:rPr>
              <w:t>278.272,96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70C461" w14:textId="2E92D4B8" w:rsidR="00012A7A" w:rsidRPr="008F0B9C" w:rsidRDefault="009A526C" w:rsidP="008F0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B9C">
              <w:rPr>
                <w:rFonts w:ascii="Arial" w:hAnsi="Arial" w:cs="Arial"/>
                <w:b/>
                <w:bCs/>
                <w:sz w:val="18"/>
                <w:szCs w:val="18"/>
              </w:rPr>
              <w:t>110.260,55</w:t>
            </w:r>
          </w:p>
        </w:tc>
      </w:tr>
      <w:tr w:rsidR="00012A7A" w14:paraId="55F95BB7" w14:textId="491B8DF0" w:rsidTr="008F0B9C">
        <w:trPr>
          <w:trHeight w:val="375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29271" w14:textId="57025BBE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9844AE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2.1.5. Popularizacija znanosti i tehničke kulture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8F596" w14:textId="21D1F2C4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2301 Programi obrazovanja iznad standarda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22AC6" w14:textId="34E1F8C3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9844AE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A230133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FB902" w14:textId="63618BC0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20F918" w14:textId="2D2E080B" w:rsidR="00012A7A" w:rsidRPr="008F0B9C" w:rsidRDefault="003618C0" w:rsidP="008F0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B9C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12A7A" w14:paraId="6EAB4CF7" w14:textId="1A0E17EA" w:rsidTr="008F0B9C">
        <w:trPr>
          <w:trHeight w:val="375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6E067" w14:textId="0F770A18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6B520B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2.1.8. Osiguranje kvalitetnog odgojno obrazovnog kadra i suradnje ključnih aktera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BB638" w14:textId="75931F68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2301 Programi obrazovanja iznad standarda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A6447" w14:textId="2DD9530E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6B520B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A230115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5BAC8" w14:textId="4C0F5F7D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B82E05" w14:textId="155DC22D" w:rsidR="00012A7A" w:rsidRPr="008F0B9C" w:rsidRDefault="003618C0" w:rsidP="008F0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B9C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012A7A" w14:paraId="7C922C56" w14:textId="4267805C" w:rsidTr="008F0B9C">
        <w:trPr>
          <w:trHeight w:val="375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6A39D" w14:textId="040EABA4" w:rsidR="00012A7A" w:rsidRPr="006B520B" w:rsidRDefault="00012A7A" w:rsidP="009844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B520B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2.1.9. Ostale mjere iz samoupravnog djelokruga u području odgoja i obrazovanja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F661F" w14:textId="754BF6D8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2301 Programi obrazovanja iznad standarda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D93EB" w14:textId="33E3EDC3" w:rsidR="00012A7A" w:rsidRPr="006B520B" w:rsidRDefault="00012A7A" w:rsidP="009844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A230116, 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A230140,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  <w:t>A230148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08459" w14:textId="6D6374FD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C66E3D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33.629,25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B41C85" w14:textId="6CFC405C" w:rsidR="00012A7A" w:rsidRPr="008F0B9C" w:rsidRDefault="003369CF" w:rsidP="008F0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B9C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4.317,42</w:t>
            </w:r>
          </w:p>
        </w:tc>
      </w:tr>
      <w:tr w:rsidR="00012A7A" w14:paraId="1E329F54" w14:textId="7BB85AEE" w:rsidTr="008F0B9C">
        <w:trPr>
          <w:trHeight w:val="240"/>
        </w:trPr>
        <w:tc>
          <w:tcPr>
            <w:tcW w:w="5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0B172981" w14:textId="77777777" w:rsidR="00012A7A" w:rsidRDefault="00012A7A" w:rsidP="009844AE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129FF97B" w14:textId="5A9D45C4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66E3D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314.832,21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</w:tcPr>
          <w:p w14:paraId="6A854535" w14:textId="505295B2" w:rsidR="00012A7A" w:rsidRPr="008F0B9C" w:rsidRDefault="008F0B9C" w:rsidP="008F0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B9C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114.977,97</w:t>
            </w:r>
          </w:p>
        </w:tc>
      </w:tr>
      <w:tr w:rsidR="00EA53C3" w14:paraId="468EE977" w14:textId="47899F3C" w:rsidTr="001A796E">
        <w:trPr>
          <w:trHeight w:val="255"/>
        </w:trPr>
        <w:tc>
          <w:tcPr>
            <w:tcW w:w="2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7172379" w14:textId="77777777" w:rsidR="00EA53C3" w:rsidRDefault="00EA53C3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872CC29" w14:textId="77777777" w:rsidR="00EA53C3" w:rsidRDefault="00EA53C3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05AEA967" w14:textId="01F1BF35" w:rsidR="00EA53C3" w:rsidRDefault="00EA53C3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2A7A" w14:paraId="7058384F" w14:textId="7D7850BA" w:rsidTr="00012A7A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F5EA2" w14:textId="77777777" w:rsidR="00012A7A" w:rsidRDefault="00012A7A" w:rsidP="009844AE"/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3FE55FA" w14:textId="77777777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F352BAB" w14:textId="77777777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5D8FC6B" w14:textId="6FCCCE37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</w:tcPr>
          <w:p w14:paraId="0BBDDE78" w14:textId="20A1AC2B" w:rsidR="00012A7A" w:rsidRDefault="00EA53C3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2B737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2B7371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stvareni trošak provedbe mjere (EUR)</w:t>
            </w:r>
          </w:p>
        </w:tc>
      </w:tr>
      <w:tr w:rsidR="00EA53C3" w14:paraId="41198B27" w14:textId="628B3BA0" w:rsidTr="00B46BDB">
        <w:trPr>
          <w:trHeight w:val="315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127B631D" w14:textId="5C8E3B67" w:rsidR="00EA53C3" w:rsidRDefault="00EA53C3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REGIJA KOJA NJEGUJE I PROMOVIRA PREPOZNATLJIVOST ISTARSKOG IDENTITETA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2A7A" w14:paraId="62AF2564" w14:textId="4B5DE969" w:rsidTr="00012A7A">
        <w:trPr>
          <w:trHeight w:val="240"/>
        </w:trPr>
        <w:tc>
          <w:tcPr>
            <w:tcW w:w="7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BFC21F3" w14:textId="77777777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4.1. Potpora očuvanju i razvoju sastavnica istarskog identiteta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CD044B9" w14:textId="77777777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2A7A" w14:paraId="7E06A4FD" w14:textId="3EC7FCE2" w:rsidTr="00571548">
        <w:trPr>
          <w:trHeight w:val="375"/>
        </w:trPr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A5D6B" w14:textId="77777777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4.1.1 Razvoj zavičajnog identiteta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EC7E1" w14:textId="77777777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2301 Programi obrazovanja iznad standarda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DE7063C" w14:textId="77777777" w:rsidR="00012A7A" w:rsidRDefault="00012A7A" w:rsidP="009844A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7239C" w14:textId="77777777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A230184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DDC3C" w14:textId="63D389E6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930,00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3D388E" w14:textId="406088E7" w:rsidR="00012A7A" w:rsidRPr="00571548" w:rsidRDefault="00571548" w:rsidP="00571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548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488,22</w:t>
            </w:r>
          </w:p>
        </w:tc>
      </w:tr>
      <w:tr w:rsidR="00012A7A" w14:paraId="339622B9" w14:textId="07C7387E" w:rsidTr="00012A7A">
        <w:trPr>
          <w:trHeight w:val="240"/>
        </w:trPr>
        <w:tc>
          <w:tcPr>
            <w:tcW w:w="5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5FF46AC8" w14:textId="77777777" w:rsidR="00012A7A" w:rsidRDefault="00012A7A" w:rsidP="009844AE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3EB151A6" w14:textId="60EECE83" w:rsidR="00012A7A" w:rsidRDefault="00012A7A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930,00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</w:tcPr>
          <w:p w14:paraId="00CEDD5E" w14:textId="04228873" w:rsidR="00012A7A" w:rsidRPr="00571548" w:rsidRDefault="00571548" w:rsidP="009844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548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488,22</w:t>
            </w:r>
          </w:p>
        </w:tc>
      </w:tr>
    </w:tbl>
    <w:p w14:paraId="7BD438DC" w14:textId="77777777" w:rsidR="00B44F96" w:rsidRDefault="00B44F96" w:rsidP="00B44F96">
      <w:pPr>
        <w:jc w:val="both"/>
        <w:rPr>
          <w:rFonts w:ascii="Arial" w:hAnsi="Arial"/>
          <w:sz w:val="22"/>
        </w:rPr>
      </w:pPr>
    </w:p>
    <w:p w14:paraId="55164C21" w14:textId="77777777" w:rsidR="001B704A" w:rsidRDefault="001B704A" w:rsidP="00B44F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Ostvarenje planiranih ciljeva uspješnosti:</w:t>
      </w:r>
    </w:p>
    <w:p w14:paraId="02172B3A" w14:textId="0787F40D" w:rsidR="00B20A94" w:rsidRDefault="00B20A94" w:rsidP="00B44F96">
      <w:pPr>
        <w:jc w:val="both"/>
        <w:rPr>
          <w:rFonts w:ascii="Arial" w:hAnsi="Arial"/>
          <w:sz w:val="22"/>
        </w:rPr>
      </w:pPr>
      <w:r w:rsidRPr="009A79B2">
        <w:rPr>
          <w:rFonts w:ascii="Arial" w:hAnsi="Arial"/>
          <w:sz w:val="22"/>
        </w:rPr>
        <w:t xml:space="preserve">- A230102 - </w:t>
      </w:r>
      <w:r w:rsidR="00B44F96" w:rsidRPr="009A79B2">
        <w:rPr>
          <w:rFonts w:ascii="Arial" w:hAnsi="Arial"/>
          <w:sz w:val="22"/>
        </w:rPr>
        <w:t>U školskoj godini 202</w:t>
      </w:r>
      <w:r w:rsidR="001B704A" w:rsidRPr="009A79B2">
        <w:rPr>
          <w:rFonts w:ascii="Arial" w:hAnsi="Arial"/>
          <w:sz w:val="22"/>
        </w:rPr>
        <w:t>2</w:t>
      </w:r>
      <w:r w:rsidR="00B44F96" w:rsidRPr="009A79B2">
        <w:rPr>
          <w:rFonts w:ascii="Arial" w:hAnsi="Arial"/>
          <w:sz w:val="22"/>
        </w:rPr>
        <w:t>./2</w:t>
      </w:r>
      <w:r w:rsidR="001B704A" w:rsidRPr="009A79B2">
        <w:rPr>
          <w:rFonts w:ascii="Arial" w:hAnsi="Arial"/>
          <w:sz w:val="22"/>
        </w:rPr>
        <w:t>3</w:t>
      </w:r>
      <w:r w:rsidR="00B44F96" w:rsidRPr="009A79B2">
        <w:rPr>
          <w:rFonts w:ascii="Arial" w:hAnsi="Arial"/>
          <w:sz w:val="22"/>
        </w:rPr>
        <w:t xml:space="preserve">. ukupno je </w:t>
      </w:r>
      <w:r w:rsidR="00476596" w:rsidRPr="009A79B2">
        <w:rPr>
          <w:rFonts w:ascii="Arial" w:hAnsi="Arial"/>
          <w:sz w:val="22"/>
        </w:rPr>
        <w:t>84</w:t>
      </w:r>
      <w:r w:rsidR="00B44F96" w:rsidRPr="009A79B2">
        <w:rPr>
          <w:rFonts w:ascii="Arial" w:hAnsi="Arial"/>
          <w:sz w:val="22"/>
        </w:rPr>
        <w:t xml:space="preserve"> učenika sudjelovalo na raznim natjecanjima u znanju iz pojedinih nastavnih predmeta i sportu od školske do državne razine. Najveći uspjeh postig</w:t>
      </w:r>
      <w:r w:rsidR="009A79B2" w:rsidRPr="009A79B2">
        <w:rPr>
          <w:rFonts w:ascii="Arial" w:hAnsi="Arial"/>
          <w:sz w:val="22"/>
        </w:rPr>
        <w:t>ao je učenik 5. razreda koji je osvojio 1.mjesto na županijskom natjecanju u geografiji</w:t>
      </w:r>
      <w:r w:rsidRPr="009A79B2">
        <w:rPr>
          <w:rFonts w:ascii="Arial" w:hAnsi="Arial"/>
          <w:sz w:val="22"/>
        </w:rPr>
        <w:t xml:space="preserve">. </w:t>
      </w:r>
      <w:r w:rsidR="00B44F96">
        <w:rPr>
          <w:rFonts w:ascii="Arial" w:hAnsi="Arial"/>
          <w:sz w:val="22"/>
        </w:rPr>
        <w:t>Škola je bila domaćin županijskog natjecanja</w:t>
      </w:r>
      <w:r w:rsidR="00FD4F8D">
        <w:rPr>
          <w:rFonts w:ascii="Arial" w:hAnsi="Arial"/>
          <w:sz w:val="22"/>
        </w:rPr>
        <w:t xml:space="preserve"> školskih sportskih klubova</w:t>
      </w:r>
      <w:r w:rsidR="00B44F96">
        <w:rPr>
          <w:rFonts w:ascii="Arial" w:hAnsi="Arial"/>
          <w:sz w:val="22"/>
        </w:rPr>
        <w:t xml:space="preserve"> </w:t>
      </w:r>
      <w:r w:rsidR="00FD4F8D">
        <w:rPr>
          <w:rFonts w:ascii="Arial" w:hAnsi="Arial"/>
          <w:sz w:val="22"/>
        </w:rPr>
        <w:t>rukometu za učenike 5. i 6. razreda</w:t>
      </w:r>
      <w:r w:rsidR="00BE4B31">
        <w:rPr>
          <w:rFonts w:ascii="Arial" w:hAnsi="Arial"/>
          <w:sz w:val="22"/>
        </w:rPr>
        <w:t>;</w:t>
      </w:r>
      <w:r w:rsidR="00B44F96">
        <w:rPr>
          <w:rFonts w:ascii="Arial" w:hAnsi="Arial"/>
          <w:sz w:val="22"/>
        </w:rPr>
        <w:t xml:space="preserve"> </w:t>
      </w:r>
    </w:p>
    <w:p w14:paraId="1E57D484" w14:textId="6F7E7AD6" w:rsidR="00A2124F" w:rsidRDefault="00B20A94" w:rsidP="00B44F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A</w:t>
      </w:r>
      <w:r w:rsidR="005E0154">
        <w:rPr>
          <w:rFonts w:ascii="Arial" w:hAnsi="Arial"/>
          <w:sz w:val="22"/>
        </w:rPr>
        <w:t xml:space="preserve">230106 - </w:t>
      </w:r>
      <w:r w:rsidR="00B44F96">
        <w:rPr>
          <w:rFonts w:ascii="Arial" w:hAnsi="Arial"/>
          <w:sz w:val="22"/>
        </w:rPr>
        <w:t>Na održavanje programa školske kuhinje</w:t>
      </w:r>
      <w:r w:rsidR="005E0154">
        <w:rPr>
          <w:rFonts w:ascii="Arial" w:hAnsi="Arial"/>
          <w:sz w:val="22"/>
        </w:rPr>
        <w:t xml:space="preserve"> utjecala je odluka Ministarstva znanosti i obrazovanju o </w:t>
      </w:r>
      <w:r w:rsidR="00BD3CEB">
        <w:rPr>
          <w:rFonts w:ascii="Arial" w:hAnsi="Arial"/>
          <w:sz w:val="22"/>
        </w:rPr>
        <w:t>(su)financiranju besplatnih obroka za sve učenike osnovnih škola što je utjecalo na smanjenje rashoda na aktivnosti</w:t>
      </w:r>
      <w:r w:rsidR="002746F2">
        <w:rPr>
          <w:rFonts w:ascii="Arial" w:hAnsi="Arial"/>
          <w:sz w:val="22"/>
        </w:rPr>
        <w:t xml:space="preserve"> A230106</w:t>
      </w:r>
      <w:r w:rsidR="00B44F96">
        <w:rPr>
          <w:rFonts w:ascii="Arial" w:hAnsi="Arial"/>
          <w:sz w:val="22"/>
        </w:rPr>
        <w:t>,</w:t>
      </w:r>
      <w:r w:rsidR="002746F2">
        <w:rPr>
          <w:rFonts w:ascii="Arial" w:hAnsi="Arial"/>
          <w:sz w:val="22"/>
        </w:rPr>
        <w:t xml:space="preserve"> a uvođenje nove aktivnosti A230208 Prehrana za učenike OŠ u financijski plan</w:t>
      </w:r>
      <w:r w:rsidR="00BE4B31">
        <w:rPr>
          <w:rFonts w:ascii="Arial" w:hAnsi="Arial"/>
          <w:sz w:val="22"/>
        </w:rPr>
        <w:t>;</w:t>
      </w:r>
    </w:p>
    <w:p w14:paraId="5788BA10" w14:textId="2BC626BC" w:rsidR="00FD0A05" w:rsidRDefault="00A2124F" w:rsidP="00B44F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A230109</w:t>
      </w:r>
      <w:r w:rsidR="00B44F96">
        <w:rPr>
          <w:rFonts w:ascii="Arial" w:hAnsi="Arial"/>
          <w:sz w:val="22"/>
        </w:rPr>
        <w:t xml:space="preserve"> </w:t>
      </w:r>
      <w:r w:rsidR="002C47E3">
        <w:rPr>
          <w:rFonts w:ascii="Arial" w:hAnsi="Arial"/>
          <w:sz w:val="22"/>
        </w:rPr>
        <w:t xml:space="preserve">- </w:t>
      </w:r>
      <w:r w:rsidR="00097E99">
        <w:rPr>
          <w:rFonts w:ascii="Arial" w:hAnsi="Arial"/>
          <w:sz w:val="22"/>
        </w:rPr>
        <w:t xml:space="preserve">Državna smotra Mala glagoljska </w:t>
      </w:r>
      <w:r w:rsidR="00B44F96">
        <w:rPr>
          <w:rFonts w:ascii="Arial" w:hAnsi="Arial"/>
          <w:sz w:val="22"/>
        </w:rPr>
        <w:t>„Juri Žakan“ u Roču</w:t>
      </w:r>
      <w:r w:rsidR="00097E99">
        <w:rPr>
          <w:rFonts w:ascii="Arial" w:hAnsi="Arial"/>
          <w:sz w:val="22"/>
        </w:rPr>
        <w:t xml:space="preserve"> o</w:t>
      </w:r>
      <w:r w:rsidR="00FD0A05">
        <w:rPr>
          <w:rFonts w:ascii="Arial" w:hAnsi="Arial"/>
          <w:sz w:val="22"/>
        </w:rPr>
        <w:t xml:space="preserve">dvijat će se u razdoblju od 3.7 do 8.7.2023.g. pa u izvještajnom razdoblju </w:t>
      </w:r>
      <w:r w:rsidR="00BE4B31">
        <w:rPr>
          <w:rFonts w:ascii="Arial" w:hAnsi="Arial"/>
          <w:sz w:val="22"/>
        </w:rPr>
        <w:t>nije ispunjen cilj;</w:t>
      </w:r>
    </w:p>
    <w:p w14:paraId="16C7C819" w14:textId="684BE1CB" w:rsidR="00587784" w:rsidRDefault="00587784" w:rsidP="00B44F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A230117</w:t>
      </w:r>
      <w:r w:rsidR="00826339">
        <w:rPr>
          <w:rFonts w:ascii="Arial" w:hAnsi="Arial"/>
          <w:sz w:val="22"/>
        </w:rPr>
        <w:t>, A230163, A230171</w:t>
      </w:r>
      <w:r w:rsidR="008B3D11">
        <w:rPr>
          <w:rFonts w:ascii="Arial" w:hAnsi="Arial"/>
          <w:sz w:val="22"/>
        </w:rPr>
        <w:t>, A230199 – Ciljevi provođenja navedenih aktivnosti u potpunosti su realizirani sukladno Godišnjem planu i</w:t>
      </w:r>
      <w:r w:rsidR="00F52922">
        <w:rPr>
          <w:rFonts w:ascii="Arial" w:hAnsi="Arial"/>
          <w:sz w:val="22"/>
        </w:rPr>
        <w:t xml:space="preserve"> programu rada škole</w:t>
      </w:r>
      <w:r w:rsidR="0062652B">
        <w:rPr>
          <w:rFonts w:ascii="Arial" w:hAnsi="Arial"/>
          <w:sz w:val="22"/>
        </w:rPr>
        <w:t xml:space="preserve"> i školskom kurikulumu</w:t>
      </w:r>
      <w:r w:rsidR="00844D9F">
        <w:rPr>
          <w:rFonts w:ascii="Arial" w:hAnsi="Arial"/>
          <w:sz w:val="22"/>
        </w:rPr>
        <w:t xml:space="preserve"> za šk.god. 2022./23</w:t>
      </w:r>
      <w:r w:rsidR="00F52922">
        <w:rPr>
          <w:rFonts w:ascii="Arial" w:hAnsi="Arial"/>
          <w:sz w:val="22"/>
        </w:rPr>
        <w:t>;</w:t>
      </w:r>
    </w:p>
    <w:p w14:paraId="147F3447" w14:textId="00A9AD7D" w:rsidR="00C05C9C" w:rsidRDefault="00C05C9C" w:rsidP="00B44F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A230197 – Projekt „Osiguranje prehrane djece u osnovnim školama“ nije realiziran radi </w:t>
      </w:r>
      <w:r w:rsidR="0062652B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dluke MZO-a o osiguravanju besplatne školske marende za sve učenike osnovnih škola pa je </w:t>
      </w:r>
      <w:r w:rsidR="0062652B">
        <w:rPr>
          <w:rFonts w:ascii="Arial" w:hAnsi="Arial"/>
          <w:sz w:val="22"/>
        </w:rPr>
        <w:t xml:space="preserve">stoga </w:t>
      </w:r>
      <w:r>
        <w:rPr>
          <w:rFonts w:ascii="Arial" w:hAnsi="Arial"/>
          <w:sz w:val="22"/>
        </w:rPr>
        <w:t>ovaj program postao nepotreban;</w:t>
      </w:r>
    </w:p>
    <w:p w14:paraId="1B0D8941" w14:textId="0D6EFF45" w:rsidR="00C05C9C" w:rsidRDefault="00C05C9C" w:rsidP="00B44F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A230133</w:t>
      </w:r>
      <w:r w:rsidR="0018150F">
        <w:rPr>
          <w:rFonts w:ascii="Arial" w:hAnsi="Arial"/>
          <w:sz w:val="22"/>
        </w:rPr>
        <w:t xml:space="preserve"> – Rad s nadarenim učenicima u Ljetnoj školi matematike održat će se u razdoblju od 21.8. do </w:t>
      </w:r>
      <w:r w:rsidR="0062652B">
        <w:rPr>
          <w:rFonts w:ascii="Arial" w:hAnsi="Arial"/>
          <w:sz w:val="22"/>
        </w:rPr>
        <w:t>25.8.2023.g.</w:t>
      </w:r>
      <w:r w:rsidR="00D67EEA">
        <w:rPr>
          <w:rFonts w:ascii="Arial" w:hAnsi="Arial"/>
          <w:sz w:val="22"/>
        </w:rPr>
        <w:t xml:space="preserve"> pa u izvještajnom razdoblju nije mogao biti ispunjen planiran cilj</w:t>
      </w:r>
      <w:r w:rsidR="0062652B">
        <w:rPr>
          <w:rFonts w:ascii="Arial" w:hAnsi="Arial"/>
          <w:sz w:val="22"/>
        </w:rPr>
        <w:t>;</w:t>
      </w:r>
    </w:p>
    <w:p w14:paraId="1EBED248" w14:textId="1CEB46B6" w:rsidR="00D75A29" w:rsidRDefault="00D75A29" w:rsidP="00B44F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A230115 </w:t>
      </w:r>
      <w:r w:rsidR="00236EED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236EED">
        <w:rPr>
          <w:rFonts w:ascii="Arial" w:hAnsi="Arial"/>
          <w:sz w:val="22"/>
        </w:rPr>
        <w:t xml:space="preserve">Ostali programi i projekti realizirani su u skladu s Godišnjim planom i programom </w:t>
      </w:r>
      <w:r w:rsidR="009706C2">
        <w:rPr>
          <w:rFonts w:ascii="Arial" w:hAnsi="Arial"/>
          <w:sz w:val="22"/>
        </w:rPr>
        <w:t>rada škole i Školskom kur</w:t>
      </w:r>
      <w:r w:rsidR="00844D9F">
        <w:rPr>
          <w:rFonts w:ascii="Arial" w:hAnsi="Arial"/>
          <w:sz w:val="22"/>
        </w:rPr>
        <w:t>i</w:t>
      </w:r>
      <w:r w:rsidR="009706C2">
        <w:rPr>
          <w:rFonts w:ascii="Arial" w:hAnsi="Arial"/>
          <w:sz w:val="22"/>
        </w:rPr>
        <w:t>kulumu</w:t>
      </w:r>
      <w:r w:rsidR="00844D9F">
        <w:rPr>
          <w:rFonts w:ascii="Arial" w:hAnsi="Arial"/>
          <w:sz w:val="22"/>
        </w:rPr>
        <w:t xml:space="preserve"> za šk.god. 2022./23</w:t>
      </w:r>
      <w:r w:rsidR="008511A2">
        <w:rPr>
          <w:rFonts w:ascii="Arial" w:hAnsi="Arial"/>
          <w:sz w:val="22"/>
        </w:rPr>
        <w:t>;</w:t>
      </w:r>
    </w:p>
    <w:p w14:paraId="12F985BD" w14:textId="11543EA6" w:rsidR="00745901" w:rsidRDefault="008511A2" w:rsidP="0074590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</w:rPr>
        <w:t>- A230116</w:t>
      </w:r>
      <w:r w:rsidR="00745901">
        <w:rPr>
          <w:rFonts w:ascii="Arial" w:hAnsi="Arial"/>
          <w:sz w:val="22"/>
        </w:rPr>
        <w:t xml:space="preserve"> - </w:t>
      </w:r>
      <w:r w:rsidR="00745901" w:rsidRPr="00AE0AF4">
        <w:rPr>
          <w:rFonts w:ascii="Arial" w:eastAsia="Arial" w:hAnsi="Arial" w:cs="Arial"/>
          <w:sz w:val="22"/>
          <w:szCs w:val="22"/>
        </w:rPr>
        <w:t xml:space="preserve">Osiguravanje besplatnih udžbenika učenicima škole </w:t>
      </w:r>
      <w:r w:rsidR="00745901">
        <w:rPr>
          <w:rFonts w:ascii="Arial" w:eastAsia="Arial" w:hAnsi="Arial" w:cs="Arial"/>
          <w:sz w:val="22"/>
          <w:szCs w:val="22"/>
        </w:rPr>
        <w:t xml:space="preserve">u sklopu navedene aktivnosti  </w:t>
      </w:r>
      <w:r w:rsidR="00745901" w:rsidRPr="00AE0AF4">
        <w:rPr>
          <w:rFonts w:ascii="Arial" w:eastAsia="Arial" w:hAnsi="Arial" w:cs="Arial"/>
          <w:sz w:val="22"/>
          <w:szCs w:val="22"/>
        </w:rPr>
        <w:t xml:space="preserve">biti će realizirano u mjesecima </w:t>
      </w:r>
      <w:r w:rsidR="00745901">
        <w:rPr>
          <w:rFonts w:ascii="Arial" w:eastAsia="Arial" w:hAnsi="Arial" w:cs="Arial"/>
          <w:sz w:val="22"/>
          <w:szCs w:val="22"/>
        </w:rPr>
        <w:t>kolovoz i rujan prije početka nove školske godine;</w:t>
      </w:r>
    </w:p>
    <w:p w14:paraId="1B96536F" w14:textId="1347C727" w:rsidR="00745901" w:rsidRDefault="00745901" w:rsidP="0074590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- A2301</w:t>
      </w:r>
      <w:r w:rsidR="00EF57F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 i A230148</w:t>
      </w:r>
      <w:r w:rsidR="000F027F">
        <w:rPr>
          <w:rFonts w:ascii="Arial" w:eastAsia="Arial" w:hAnsi="Arial" w:cs="Arial"/>
          <w:sz w:val="22"/>
          <w:szCs w:val="22"/>
        </w:rPr>
        <w:t xml:space="preserve"> – Nenadležni proračuni MZO i Grada Buzeta u potpunosti su (su)financira</w:t>
      </w:r>
      <w:r w:rsidR="00EF57F9">
        <w:rPr>
          <w:rFonts w:ascii="Arial" w:eastAsia="Arial" w:hAnsi="Arial" w:cs="Arial"/>
          <w:sz w:val="22"/>
          <w:szCs w:val="22"/>
        </w:rPr>
        <w:t>li redovan rad škole uplatom proračunskih sredstava sukladno našim zahtjevima i međusobno sklopljeni</w:t>
      </w:r>
      <w:r w:rsidR="00EF32D5">
        <w:rPr>
          <w:rFonts w:ascii="Arial" w:eastAsia="Arial" w:hAnsi="Arial" w:cs="Arial"/>
          <w:sz w:val="22"/>
          <w:szCs w:val="22"/>
        </w:rPr>
        <w:t>m</w:t>
      </w:r>
      <w:r w:rsidR="00EF57F9">
        <w:rPr>
          <w:rFonts w:ascii="Arial" w:eastAsia="Arial" w:hAnsi="Arial" w:cs="Arial"/>
          <w:sz w:val="22"/>
          <w:szCs w:val="22"/>
        </w:rPr>
        <w:t xml:space="preserve"> sporazum</w:t>
      </w:r>
      <w:r w:rsidR="00EF32D5">
        <w:rPr>
          <w:rFonts w:ascii="Arial" w:eastAsia="Arial" w:hAnsi="Arial" w:cs="Arial"/>
          <w:sz w:val="22"/>
          <w:szCs w:val="22"/>
        </w:rPr>
        <w:t>im</w:t>
      </w:r>
      <w:r w:rsidR="00EF57F9">
        <w:rPr>
          <w:rFonts w:ascii="Arial" w:eastAsia="Arial" w:hAnsi="Arial" w:cs="Arial"/>
          <w:sz w:val="22"/>
          <w:szCs w:val="22"/>
        </w:rPr>
        <w:t xml:space="preserve">a; </w:t>
      </w:r>
    </w:p>
    <w:p w14:paraId="05169C5F" w14:textId="2A750DC6" w:rsidR="00B44F96" w:rsidRDefault="003A1813" w:rsidP="00B44F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A230184 – S krajem školske godine 2022./23. </w:t>
      </w:r>
      <w:r w:rsidR="00B44F96">
        <w:rPr>
          <w:rFonts w:ascii="Arial" w:hAnsi="Arial"/>
          <w:sz w:val="22"/>
        </w:rPr>
        <w:t xml:space="preserve">dovršen je i projekt zavičajne nastave pod nazivom </w:t>
      </w:r>
      <w:r w:rsidR="00A005AB" w:rsidRPr="00A005AB">
        <w:rPr>
          <w:rFonts w:ascii="Arial" w:hAnsi="Arial"/>
          <w:sz w:val="22"/>
        </w:rPr>
        <w:t>"Hum – najmanji grad na svijetu"</w:t>
      </w:r>
      <w:r w:rsidR="002E5985">
        <w:rPr>
          <w:rFonts w:ascii="Arial" w:hAnsi="Arial"/>
          <w:sz w:val="22"/>
        </w:rPr>
        <w:t xml:space="preserve"> </w:t>
      </w:r>
      <w:r w:rsidR="00B44F96">
        <w:rPr>
          <w:rFonts w:ascii="Arial" w:hAnsi="Arial"/>
          <w:sz w:val="22"/>
        </w:rPr>
        <w:t xml:space="preserve">pa su djeca predstavila svoje uratke i na Festivalu zavičajnosti. </w:t>
      </w:r>
      <w:r w:rsidR="002E5985">
        <w:rPr>
          <w:rFonts w:ascii="Arial" w:hAnsi="Arial"/>
          <w:sz w:val="22"/>
        </w:rPr>
        <w:t>Dio odobrenih sredstava utrošen je već u 2022.g.</w:t>
      </w:r>
      <w:r w:rsidR="00EF32D5">
        <w:rPr>
          <w:rFonts w:ascii="Arial" w:hAnsi="Arial"/>
          <w:sz w:val="22"/>
        </w:rPr>
        <w:t>.</w:t>
      </w:r>
    </w:p>
    <w:p w14:paraId="3CD05EC1" w14:textId="134CD1BB" w:rsidR="00343F25" w:rsidRPr="00C66E3D" w:rsidRDefault="00343F25" w:rsidP="00BC01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12F8404B" w14:textId="77777777" w:rsidR="00343F25" w:rsidRDefault="00343F25" w:rsidP="00343F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7FF45C29" w14:textId="77777777" w:rsidR="00AB30CF" w:rsidRDefault="00AB30CF" w:rsidP="00AB30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Pokazatelji uspješnosti za mjeru 2.1.2 Osiguranje i poboljšanje dostupnosti odgoja i obrazovanja djeci i njihovim roditeljima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2517"/>
        <w:gridCol w:w="2996"/>
      </w:tblGrid>
      <w:tr w:rsidR="00A17C9B" w14:paraId="7101D773" w14:textId="77777777" w:rsidTr="00335EEA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ABDE49C" w14:textId="77777777" w:rsidR="00A17C9B" w:rsidRDefault="00A17C9B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1F7D890" w14:textId="77777777" w:rsidR="00A17C9B" w:rsidRDefault="00A17C9B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3BE661" w14:textId="77777777" w:rsidR="00A17C9B" w:rsidRDefault="00A17C9B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F32D5" w14:paraId="397A43EB" w14:textId="77777777" w:rsidTr="00EF32D5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34A2A" w14:textId="77777777" w:rsidR="00EF32D5" w:rsidRDefault="00EF32D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122F8" w14:textId="77777777" w:rsidR="00EF32D5" w:rsidRDefault="00EF32D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C8C53C6" w14:textId="0B2980E6" w:rsidR="00EF32D5" w:rsidRDefault="00EF32D5" w:rsidP="00EF32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320B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C21D877" w14:textId="029C04B1" w:rsidR="00EF32D5" w:rsidRDefault="00EF32D5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32D5" w14:paraId="13E34F7C" w14:textId="77777777" w:rsidTr="000B05FF">
        <w:trPr>
          <w:trHeight w:val="585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C5D6C" w14:textId="5895A67C" w:rsidR="00EF32D5" w:rsidRDefault="00EF32D5" w:rsidP="00A17C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Broj učenika </w:t>
            </w:r>
            <w:r>
              <w:rPr>
                <w:rStyle w:val="normaltextrun"/>
                <w:rFonts w:ascii="Arial" w:hAnsi="Arial"/>
                <w:color w:val="000000"/>
                <w:sz w:val="16"/>
                <w:szCs w:val="16"/>
              </w:rPr>
              <w:t>koji sudjeluju na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 županijskim natjecanjima</w:t>
            </w:r>
            <w:r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8C3E9" w14:textId="5CA1B5FF" w:rsidR="00EF32D5" w:rsidRPr="00A86E48" w:rsidRDefault="00EF32D5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86E48">
              <w:rPr>
                <w:rStyle w:val="normaltextrun"/>
                <w:rFonts w:ascii="Arial" w:hAnsi="Arial" w:cs="Arial"/>
                <w:sz w:val="16"/>
                <w:szCs w:val="16"/>
              </w:rPr>
              <w:t>70</w:t>
            </w:r>
            <w:r w:rsidRPr="00A86E48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A5788" w14:textId="25759B12" w:rsidR="00EF32D5" w:rsidRDefault="00EF32D5" w:rsidP="002A5C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4DE5C" w14:textId="3393D92C" w:rsidR="00EF32D5" w:rsidRDefault="0077755A" w:rsidP="00355E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755A">
              <w:rPr>
                <w:rStyle w:val="normaltextrun"/>
                <w:rFonts w:ascii="Arial" w:hAnsi="Arial" w:cs="Arial"/>
                <w:sz w:val="16"/>
                <w:szCs w:val="16"/>
              </w:rPr>
              <w:t>8</w:t>
            </w:r>
            <w:r w:rsidRPr="0077755A">
              <w:rPr>
                <w:rStyle w:val="normaltextrun"/>
                <w:rFonts w:cs="Arial"/>
                <w:sz w:val="16"/>
                <w:szCs w:val="16"/>
              </w:rPr>
              <w:t>4</w:t>
            </w:r>
          </w:p>
        </w:tc>
      </w:tr>
      <w:tr w:rsidR="00EF32D5" w14:paraId="37D99805" w14:textId="77777777" w:rsidTr="00684F19">
        <w:trPr>
          <w:trHeight w:val="825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0DE67" w14:textId="45D389E8" w:rsidR="00EF32D5" w:rsidRPr="00AB4859" w:rsidRDefault="00EF32D5" w:rsidP="00A17C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AB4859">
              <w:rPr>
                <w:rStyle w:val="eop"/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učenika</w:t>
            </w:r>
            <w:r w:rsidRPr="00AB4859">
              <w:rPr>
                <w:rStyle w:val="eop"/>
                <w:rFonts w:ascii="Arial" w:hAnsi="Arial" w:cs="Arial"/>
                <w:sz w:val="16"/>
                <w:szCs w:val="16"/>
              </w:rPr>
              <w:t xml:space="preserve"> s poteškoćama u razvoju uključene u sustav osnovnoškolskog i srednjoškolskog obrazovanja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102BD" w14:textId="6940895C" w:rsidR="00EF32D5" w:rsidRPr="003A1C41" w:rsidRDefault="00EF32D5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A1C41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88D22" w14:textId="38362295" w:rsidR="00EF32D5" w:rsidRDefault="00EF32D5" w:rsidP="00684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23DCC" w14:textId="060E5189" w:rsidR="00EF32D5" w:rsidRDefault="000B05FF" w:rsidP="00684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</w:tr>
      <w:tr w:rsidR="00EF32D5" w14:paraId="7DC3142F" w14:textId="77777777" w:rsidTr="000B05FF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9DAA6" w14:textId="214CF163" w:rsidR="00EF32D5" w:rsidRDefault="00EF32D5" w:rsidP="00A17C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Povećanje broja učenika koji koriste uslugu školske prehrane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5DC2F" w14:textId="0B0A2067" w:rsidR="00EF32D5" w:rsidRDefault="00EF32D5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72C37" w14:textId="6EACEB84" w:rsidR="00EF32D5" w:rsidRDefault="000B05FF" w:rsidP="000B05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9CA50" w14:textId="18993B58" w:rsidR="00EF32D5" w:rsidRDefault="000B05FF" w:rsidP="000B05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481</w:t>
            </w:r>
          </w:p>
        </w:tc>
      </w:tr>
      <w:tr w:rsidR="00EF32D5" w14:paraId="30022509" w14:textId="77777777" w:rsidTr="000B05FF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EA46F6" w14:textId="77777777" w:rsidR="00EF32D5" w:rsidRDefault="00EF32D5" w:rsidP="00A17C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Povećanje broja učenika koji koriste uslugu produženog boravka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116D3" w14:textId="3332E824" w:rsidR="00EF32D5" w:rsidRDefault="00EF32D5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E797A" w14:textId="48CC8346" w:rsidR="00EF32D5" w:rsidRDefault="00EF32D5" w:rsidP="000B05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A7B1F" w14:textId="530AF3EB" w:rsidR="00EF32D5" w:rsidRDefault="00684F19" w:rsidP="000B05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EF32D5" w14:paraId="492E5691" w14:textId="77777777" w:rsidTr="00684F19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08BCE" w14:textId="33388201" w:rsidR="00EF32D5" w:rsidRDefault="00EF32D5" w:rsidP="00A17C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Povećanje broja učenika koji sudjeluju u programu Male glagoljske akademije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05A98" w14:textId="45ECDF30" w:rsidR="00EF32D5" w:rsidRDefault="00EF32D5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ABDC1" w14:textId="4AD50145" w:rsidR="00EF32D5" w:rsidRDefault="00EF32D5" w:rsidP="000B05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067E4" w14:textId="5EEB50A1" w:rsidR="00EF32D5" w:rsidRDefault="000B05FF" w:rsidP="00684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32D5" w14:paraId="595A6E0B" w14:textId="77777777" w:rsidTr="00CE728E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359B" w14:textId="537F68B4" w:rsidR="00EF32D5" w:rsidRDefault="00EF32D5" w:rsidP="00A17C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Povećanje broja djece uključenih u kreativnu radionicu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F5BAB" w14:textId="1CC0894B" w:rsidR="00EF32D5" w:rsidRDefault="00EF32D5" w:rsidP="00A17C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37233" w14:textId="4CC60B3C" w:rsidR="00EF32D5" w:rsidRDefault="00EF32D5" w:rsidP="000B05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44DD4" w14:textId="657A6450" w:rsidR="00EF32D5" w:rsidRDefault="00EF32D5" w:rsidP="00CE72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EF32D5" w14:paraId="692C3BD3" w14:textId="77777777" w:rsidTr="00CE728E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4D31A" w14:textId="5D12769B" w:rsidR="00EF32D5" w:rsidRDefault="00EF32D5" w:rsidP="00335E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Povećanje broja organiziranih terenskih nastava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332F6" w14:textId="12467C05" w:rsidR="00EF32D5" w:rsidRDefault="00EF32D5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16A16" w14:textId="0E2ACA26" w:rsidR="00EF32D5" w:rsidRDefault="00EF32D5" w:rsidP="000B05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1E789" w14:textId="4E45CAC4" w:rsidR="00EF32D5" w:rsidRPr="00153635" w:rsidRDefault="00153635" w:rsidP="00CE72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3635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EF32D5" w14:paraId="2F69C69E" w14:textId="77777777" w:rsidTr="0084005F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955FC" w14:textId="6046397D" w:rsidR="00EF32D5" w:rsidRPr="000250BE" w:rsidRDefault="00EF32D5" w:rsidP="00335E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Povećanje broja učenika</w:t>
            </w:r>
            <w:r w:rsidRPr="000250BE">
              <w:rPr>
                <w:rStyle w:val="eop"/>
                <w:rFonts w:ascii="Arial" w:hAnsi="Arial" w:cs="Arial"/>
                <w:sz w:val="16"/>
                <w:szCs w:val="16"/>
              </w:rPr>
              <w:t xml:space="preserve"> koji se bave sportom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4A128" w14:textId="26B27909" w:rsidR="00EF32D5" w:rsidRDefault="00EF32D5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AACBE" w14:textId="7DE31887" w:rsidR="00EF32D5" w:rsidRDefault="00EF32D5" w:rsidP="000B05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BFDF0" w14:textId="46045F01" w:rsidR="00EF32D5" w:rsidRDefault="00EF32D5" w:rsidP="008400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2A5C9E">
              <w:rPr>
                <w:rStyle w:val="normaltextrun"/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EF32D5" w14:paraId="28DAEE88" w14:textId="77777777" w:rsidTr="000B05FF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A2CFF" w14:textId="743BD799" w:rsidR="00EF32D5" w:rsidRPr="00286986" w:rsidRDefault="00EF32D5" w:rsidP="00335EE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286986">
              <w:rPr>
                <w:rStyle w:val="eop"/>
                <w:rFonts w:ascii="Arial" w:hAnsi="Arial" w:cs="Arial"/>
                <w:sz w:val="16"/>
                <w:szCs w:val="16"/>
              </w:rPr>
              <w:t>Broj djece kojima je sufinancirana školska prehrana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D0669" w14:textId="72700136" w:rsidR="00EF32D5" w:rsidRDefault="00EF32D5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7E985" w14:textId="68EEEE84" w:rsidR="00EF32D5" w:rsidRDefault="00EF32D5" w:rsidP="000B05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C6F69" w14:textId="0C2EB267" w:rsidR="00EF32D5" w:rsidRDefault="00EF32D5" w:rsidP="000B05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F32D5" w14:paraId="1A24AA8A" w14:textId="77777777" w:rsidTr="000B05FF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A94CB" w14:textId="472F29A6" w:rsidR="00EF32D5" w:rsidRPr="00C90EED" w:rsidRDefault="00EF32D5" w:rsidP="00335EE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C90EED">
              <w:rPr>
                <w:rStyle w:val="eop"/>
                <w:rFonts w:ascii="Arial" w:hAnsi="Arial" w:cs="Arial"/>
                <w:sz w:val="16"/>
                <w:szCs w:val="16"/>
              </w:rPr>
              <w:t>Broj učenika kojima je osigurano svježe voće, mlijeko i mliječni proizvodi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B1114" w14:textId="68F6A9AB" w:rsidR="00EF32D5" w:rsidRDefault="00EF32D5" w:rsidP="00335E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10E95" w14:textId="225BFA11" w:rsidR="00EF32D5" w:rsidRDefault="00EF32D5" w:rsidP="000B05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8AD14" w14:textId="3A59AFE4" w:rsidR="00EF32D5" w:rsidRDefault="00EF32D5" w:rsidP="000B05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</w:tr>
    </w:tbl>
    <w:p w14:paraId="0442A66C" w14:textId="322A5EFD" w:rsidR="00A17C9B" w:rsidRDefault="00A17C9B" w:rsidP="00343F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2ADD63" w14:textId="64860210" w:rsidR="00EE1BD3" w:rsidRDefault="00EE1BD3" w:rsidP="00EE1B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Pokazatelji uspješnosti za </w:t>
      </w:r>
      <w:r w:rsidRPr="004E60C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mjeru </w:t>
      </w:r>
      <w:r w:rsidR="004E60CC" w:rsidRPr="004E60CC">
        <w:rPr>
          <w:rFonts w:ascii="Arial" w:hAnsi="Arial" w:cs="Arial"/>
          <w:color w:val="000000"/>
          <w:sz w:val="22"/>
          <w:szCs w:val="22"/>
          <w:lang w:val="hr-HR"/>
        </w:rPr>
        <w:t>2.1.5. Popularizacija znanosti i tehničke kulture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2517"/>
        <w:gridCol w:w="2996"/>
      </w:tblGrid>
      <w:tr w:rsidR="00047075" w14:paraId="46B7EA85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31C5F42" w14:textId="77777777" w:rsidR="00047075" w:rsidRDefault="00047075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27F66BB" w14:textId="77777777" w:rsidR="00047075" w:rsidRDefault="00047075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94E23D" w14:textId="77777777" w:rsidR="00047075" w:rsidRDefault="00047075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231" w14:paraId="7DFEED4B" w14:textId="77777777" w:rsidTr="000A42F3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CB82D" w14:textId="77777777" w:rsidR="00926231" w:rsidRDefault="00926231" w:rsidP="009262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2513E" w14:textId="77777777" w:rsidR="00926231" w:rsidRDefault="00926231" w:rsidP="009262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36E93DB8" w14:textId="39FFD68B" w:rsidR="0092623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320B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919CDF4" w14:textId="09BF3FA9" w:rsidR="0092623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6231" w14:paraId="3E2C605B" w14:textId="77777777" w:rsidTr="001124B2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6083F" w14:textId="5E3F9D73" w:rsidR="00926231" w:rsidRDefault="00926231" w:rsidP="009262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Povećanje broja učenika koji sudjeluju u programu Ljetne škole matematike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72995" w14:textId="77777777" w:rsidR="0092623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63C40" w14:textId="130C3DF4" w:rsidR="0092623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6EBAF" w14:textId="4B387AA4" w:rsidR="0092623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70D7625A" w14:textId="4BC7AC12" w:rsidR="00047075" w:rsidRDefault="00F3056C" w:rsidP="00EE1B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Navedena aktivnost održat će se u razdoblju od 21.8. do 25.8.2023.g. pa u izvještajnom razdoblju nije mogao biti ostvaren pokazatelj uspješnosti.</w:t>
      </w:r>
    </w:p>
    <w:p w14:paraId="7D8494CF" w14:textId="77777777" w:rsidR="00F3056C" w:rsidRDefault="00F3056C" w:rsidP="00EE1B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97B8BA4" w14:textId="68DD6EAA" w:rsidR="00DF7C01" w:rsidRPr="00DF7C01" w:rsidRDefault="00DF7C01" w:rsidP="00DF7C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Pokazatelji uspješnosti za </w:t>
      </w:r>
      <w:r w:rsidRPr="004E60C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mjeru </w:t>
      </w:r>
      <w:r w:rsidRPr="004E60CC">
        <w:rPr>
          <w:rFonts w:ascii="Arial" w:hAnsi="Arial" w:cs="Arial"/>
          <w:color w:val="000000"/>
          <w:sz w:val="22"/>
          <w:szCs w:val="22"/>
          <w:lang w:val="hr-HR"/>
        </w:rPr>
        <w:t>2.1.</w:t>
      </w:r>
      <w:r>
        <w:rPr>
          <w:rFonts w:ascii="Arial" w:hAnsi="Arial" w:cs="Arial"/>
          <w:color w:val="000000"/>
          <w:sz w:val="22"/>
          <w:szCs w:val="22"/>
          <w:lang w:val="hr-HR"/>
        </w:rPr>
        <w:t>8</w:t>
      </w:r>
      <w:r w:rsidRPr="00DF7C01">
        <w:rPr>
          <w:rFonts w:ascii="Arial" w:hAnsi="Arial" w:cs="Arial"/>
          <w:color w:val="000000"/>
          <w:sz w:val="22"/>
          <w:szCs w:val="22"/>
          <w:lang w:val="hr-HR"/>
        </w:rPr>
        <w:t>. Osiguranje kvalitetnog odgojno obrazovnog kadra i suradnje ključnih aktera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2517"/>
        <w:gridCol w:w="2996"/>
      </w:tblGrid>
      <w:tr w:rsidR="00DF7C01" w14:paraId="70D3D630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3A8E23A" w14:textId="77777777" w:rsidR="00DF7C01" w:rsidRDefault="00DF7C0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FBA821" w14:textId="77777777" w:rsidR="00DF7C01" w:rsidRDefault="00DF7C0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6DEAC2" w14:textId="77777777" w:rsidR="00DF7C01" w:rsidRDefault="00DF7C0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231" w14:paraId="472A777A" w14:textId="77777777" w:rsidTr="00010620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CD4BF" w14:textId="77777777" w:rsidR="00926231" w:rsidRDefault="00926231" w:rsidP="009262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A5238" w14:textId="77777777" w:rsidR="00926231" w:rsidRDefault="00926231" w:rsidP="009262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CE9442D" w14:textId="51C42649" w:rsidR="0092623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320B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AE3FB3E" w14:textId="5694610F" w:rsidR="0092623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6231" w14:paraId="23F44850" w14:textId="77777777" w:rsidTr="00926231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66A32" w14:textId="522A9747" w:rsidR="00926231" w:rsidRDefault="00926231" w:rsidP="009262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536164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Provedba edukacija odgojno-obrazovnih djelatnika za stjecanje novih vještina i kompetencija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4E911" w14:textId="48F42987" w:rsidR="0092623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kontinuirano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E98AF" w14:textId="472762CA" w:rsidR="0092623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kontinuirano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9D52E" w14:textId="15D43A06" w:rsidR="0092623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kontinuirano</w:t>
            </w:r>
          </w:p>
        </w:tc>
      </w:tr>
    </w:tbl>
    <w:p w14:paraId="38BCA5E5" w14:textId="785AA5CE" w:rsidR="005B7F89" w:rsidRDefault="00253425" w:rsidP="00124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Zaposlenici škole se kontinuirano educiraju sudjelovanjem u radu školskih i županijskih stručnih aktiva</w:t>
      </w:r>
      <w:r w:rsidR="00D90B6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 je na taj način </w:t>
      </w:r>
      <w:r w:rsidR="00522D6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ispunjen pokazatelj uspješnosti</w:t>
      </w:r>
      <w:r w:rsidR="00D90B6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ADDEF38" w14:textId="07D6064E" w:rsidR="00124C12" w:rsidRPr="00394C00" w:rsidRDefault="00124C12" w:rsidP="00124C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Pokazatelji uspješnosti za </w:t>
      </w:r>
      <w:r w:rsidRPr="004E60C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mjeru </w:t>
      </w:r>
      <w:r w:rsidRPr="004E60CC">
        <w:rPr>
          <w:rFonts w:ascii="Arial" w:hAnsi="Arial" w:cs="Arial"/>
          <w:color w:val="000000"/>
          <w:sz w:val="22"/>
          <w:szCs w:val="22"/>
          <w:lang w:val="hr-HR"/>
        </w:rPr>
        <w:t>2.1.</w:t>
      </w:r>
      <w:r w:rsidRPr="00394C00">
        <w:rPr>
          <w:rFonts w:ascii="Arial" w:hAnsi="Arial" w:cs="Arial"/>
          <w:color w:val="000000"/>
          <w:sz w:val="22"/>
          <w:szCs w:val="22"/>
          <w:lang w:val="hr-HR"/>
        </w:rPr>
        <w:t xml:space="preserve">9. </w:t>
      </w:r>
      <w:r w:rsidR="00394C00" w:rsidRPr="00394C00">
        <w:rPr>
          <w:rFonts w:ascii="Arial" w:hAnsi="Arial" w:cs="Arial"/>
          <w:color w:val="000000"/>
          <w:sz w:val="22"/>
          <w:szCs w:val="22"/>
          <w:lang w:val="hr-HR"/>
        </w:rPr>
        <w:t>Ostale mjere iz samoupravnog djelokruga u području odgoja i obrazovanja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2517"/>
        <w:gridCol w:w="2996"/>
      </w:tblGrid>
      <w:tr w:rsidR="00124C12" w14:paraId="421D0AEE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F2F19DF" w14:textId="77777777" w:rsidR="00124C12" w:rsidRDefault="00124C1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D007AD2" w14:textId="77777777" w:rsidR="00124C12" w:rsidRDefault="00124C1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7498F8" w14:textId="77777777" w:rsidR="00124C12" w:rsidRDefault="00124C1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231" w14:paraId="52363CF3" w14:textId="77777777" w:rsidTr="004C1D7C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92613" w14:textId="77777777" w:rsidR="00926231" w:rsidRDefault="00926231" w:rsidP="009262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68A07" w14:textId="77777777" w:rsidR="00926231" w:rsidRDefault="00926231" w:rsidP="0092623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BCC1271" w14:textId="6D4DEEAE" w:rsidR="0092623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320B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B1AE7A9" w14:textId="32AD31C1" w:rsidR="0092623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6231" w:rsidRPr="00817A81" w14:paraId="2AF34AAD" w14:textId="77777777" w:rsidTr="00926231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20E" w14:textId="77777777" w:rsidR="00926231" w:rsidRDefault="00926231" w:rsidP="000D3C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Osiguravanje besplatnih udžbenika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5CD082E" w14:textId="213E6074" w:rsidR="00926231" w:rsidRDefault="00926231" w:rsidP="000D3C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6E48" w14:textId="07EA9C10" w:rsidR="00926231" w:rsidRDefault="00926231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480 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C6B1" w14:textId="586620FA" w:rsidR="00926231" w:rsidRPr="00817A8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817A81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34C5" w14:textId="5132397C" w:rsidR="00926231" w:rsidRPr="00817A81" w:rsidRDefault="00D90B61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26231" w:rsidRPr="00817A81" w14:paraId="04077107" w14:textId="77777777" w:rsidTr="00926231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1388" w14:textId="0DCDED0D" w:rsidR="00926231" w:rsidRDefault="00926231" w:rsidP="000D3C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Broj djece uključene u izradu školskog lista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0327" w14:textId="4D739C0B" w:rsidR="00926231" w:rsidRDefault="00926231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4AB7" w14:textId="0B63F79D" w:rsidR="00926231" w:rsidRPr="00817A81" w:rsidRDefault="00926231" w:rsidP="009262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817A81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0631" w14:textId="0F8AE2BD" w:rsidR="00926231" w:rsidRPr="00817A81" w:rsidRDefault="00817A81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817A81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926231" w:rsidRPr="00817A81" w14:paraId="0F33540B" w14:textId="77777777" w:rsidTr="00817A81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C718" w14:textId="66C62694" w:rsidR="00926231" w:rsidRDefault="00926231" w:rsidP="000D3C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Sufinanciranje boravka učenika u Posebnom razrednom odjelu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B2FE" w14:textId="5AC2F2E6" w:rsidR="00926231" w:rsidRDefault="00926231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6EC8" w14:textId="185AE812" w:rsidR="00926231" w:rsidRPr="00817A81" w:rsidRDefault="00926231" w:rsidP="00817A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817A81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970" w14:textId="13970E78" w:rsidR="00926231" w:rsidRPr="00817A81" w:rsidRDefault="00817A81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817A81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26231" w:rsidRPr="00817A81" w14:paraId="030CA4E5" w14:textId="77777777" w:rsidTr="00E50DE6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76CF" w14:textId="211F262B" w:rsidR="00926231" w:rsidRPr="00BC7DC1" w:rsidRDefault="00926231" w:rsidP="000D3C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BC7DC1">
              <w:rPr>
                <w:rStyle w:val="eop"/>
                <w:rFonts w:ascii="Arial" w:hAnsi="Arial" w:cs="Arial"/>
                <w:sz w:val="16"/>
                <w:szCs w:val="16"/>
              </w:rPr>
              <w:t>Broj učenika kojima se sufinanciraju troškovi posebnog prijevoza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994D" w14:textId="2AD25968" w:rsidR="00926231" w:rsidRDefault="00926231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0DE1" w14:textId="36C8407E" w:rsidR="00926231" w:rsidRPr="00817A81" w:rsidRDefault="00817A81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817A81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5ED9" w14:textId="26F20993" w:rsidR="00926231" w:rsidRPr="00817A81" w:rsidRDefault="00817A81" w:rsidP="000D3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817A81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14:paraId="17A68E83" w14:textId="77777777" w:rsidR="00252349" w:rsidRDefault="00522D61" w:rsidP="00BA2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Osiguranje besplatnih udžbenika </w:t>
      </w:r>
      <w:r w:rsidR="00A6772C">
        <w:rPr>
          <w:rStyle w:val="eop"/>
          <w:rFonts w:ascii="Arial" w:hAnsi="Arial" w:cs="Arial"/>
          <w:sz w:val="22"/>
          <w:szCs w:val="22"/>
        </w:rPr>
        <w:t>je aktivnost predviđena za mjesec kolovoz i rujan, odnosno početak nove školske godine. U izradu školskog lista</w:t>
      </w:r>
      <w:r w:rsidR="001F1B1A">
        <w:rPr>
          <w:rStyle w:val="eop"/>
          <w:rFonts w:ascii="Arial" w:hAnsi="Arial" w:cs="Arial"/>
          <w:sz w:val="22"/>
          <w:szCs w:val="22"/>
        </w:rPr>
        <w:t xml:space="preserve"> svake školske godine uključeni su učenici polaznici izvannastavne aktivnosti i učenici 8.razreda</w:t>
      </w:r>
      <w:r w:rsidR="0086128B">
        <w:rPr>
          <w:rStyle w:val="eop"/>
          <w:rFonts w:ascii="Arial" w:hAnsi="Arial" w:cs="Arial"/>
          <w:sz w:val="22"/>
          <w:szCs w:val="22"/>
        </w:rPr>
        <w:t xml:space="preserve"> škole. Sufinanciranje boravka učenika u Posebnom razrednom odjelu</w:t>
      </w:r>
      <w:r w:rsidR="00EF304C">
        <w:rPr>
          <w:rStyle w:val="eop"/>
          <w:rFonts w:ascii="Arial" w:hAnsi="Arial" w:cs="Arial"/>
          <w:sz w:val="22"/>
          <w:szCs w:val="22"/>
        </w:rPr>
        <w:t xml:space="preserve"> odvija se uz suglasnost i pomoć </w:t>
      </w:r>
      <w:r w:rsidR="00252349">
        <w:rPr>
          <w:rStyle w:val="eop"/>
          <w:rFonts w:ascii="Arial" w:hAnsi="Arial" w:cs="Arial"/>
          <w:sz w:val="22"/>
          <w:szCs w:val="22"/>
        </w:rPr>
        <w:t xml:space="preserve"> MZO-a.</w:t>
      </w:r>
    </w:p>
    <w:p w14:paraId="40E1B07D" w14:textId="77777777" w:rsidR="00252349" w:rsidRDefault="00252349" w:rsidP="00BA2B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FCC83A1" w14:textId="6BB604C3" w:rsidR="00BA2BFE" w:rsidRDefault="00BA2BFE" w:rsidP="00BA2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Pokazatelji uspješnosti za </w:t>
      </w:r>
      <w:r w:rsidRPr="004E60C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mjeru </w:t>
      </w:r>
      <w:r w:rsidRPr="00BA2BFE">
        <w:rPr>
          <w:rFonts w:ascii="Arial" w:hAnsi="Arial" w:cs="Arial"/>
          <w:color w:val="000000"/>
          <w:sz w:val="22"/>
          <w:szCs w:val="22"/>
          <w:lang w:val="hr-HR"/>
        </w:rPr>
        <w:t xml:space="preserve">4.1.1. </w:t>
      </w:r>
      <w:r w:rsidRPr="00BA2BFE">
        <w:rPr>
          <w:rStyle w:val="normaltextrun"/>
          <w:rFonts w:ascii="Arial" w:hAnsi="Arial" w:cs="Arial"/>
          <w:color w:val="000000"/>
          <w:sz w:val="22"/>
          <w:szCs w:val="22"/>
        </w:rPr>
        <w:t>Razvoj zavičajnog identiteta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2517"/>
        <w:gridCol w:w="2996"/>
      </w:tblGrid>
      <w:tr w:rsidR="00BA2BFE" w14:paraId="442B22D0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3E285B7" w14:textId="77777777" w:rsidR="00BA2BFE" w:rsidRDefault="00BA2BFE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430893C" w14:textId="77777777" w:rsidR="00BA2BFE" w:rsidRDefault="00BA2BFE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50D8EC7" w14:textId="77777777" w:rsidR="00BA2BFE" w:rsidRDefault="00BA2BFE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7A81" w14:paraId="3E4CBE57" w14:textId="77777777" w:rsidTr="007B77CC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35A15" w14:textId="77777777" w:rsidR="00817A81" w:rsidRDefault="00817A81" w:rsidP="00817A8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3AD46" w14:textId="77777777" w:rsidR="00817A81" w:rsidRDefault="00817A81" w:rsidP="00817A8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1E15237" w14:textId="791955EF" w:rsidR="00817A81" w:rsidRDefault="00817A81" w:rsidP="00817A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320B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5905D00" w14:textId="6BB1681A" w:rsidR="00817A81" w:rsidRDefault="00817A81" w:rsidP="00817A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7A81" w14:paraId="089C4949" w14:textId="77777777" w:rsidTr="00817A81">
        <w:trPr>
          <w:trHeight w:val="150"/>
        </w:trPr>
        <w:tc>
          <w:tcPr>
            <w:tcW w:w="2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ED477" w14:textId="4CD979EE" w:rsidR="00817A81" w:rsidRPr="00BA2BFE" w:rsidRDefault="00817A81" w:rsidP="00E877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BA2BFE">
              <w:rPr>
                <w:rStyle w:val="eop"/>
                <w:rFonts w:ascii="Arial" w:hAnsi="Arial" w:cs="Arial"/>
                <w:sz w:val="16"/>
                <w:szCs w:val="16"/>
              </w:rPr>
              <w:t>Broj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 xml:space="preserve"> učenika</w:t>
            </w:r>
            <w:r w:rsidRPr="00BA2BFE">
              <w:rPr>
                <w:rStyle w:val="eop"/>
                <w:rFonts w:ascii="Arial" w:hAnsi="Arial" w:cs="Arial"/>
                <w:sz w:val="16"/>
                <w:szCs w:val="16"/>
              </w:rPr>
              <w:t xml:space="preserve"> uključenih u 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projekt Z</w:t>
            </w:r>
            <w:r w:rsidRPr="00BA2BFE">
              <w:rPr>
                <w:rStyle w:val="eop"/>
                <w:rFonts w:ascii="Arial" w:hAnsi="Arial" w:cs="Arial"/>
                <w:sz w:val="16"/>
                <w:szCs w:val="16"/>
              </w:rPr>
              <w:t>avičajn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e</w:t>
            </w:r>
            <w:r w:rsidRPr="00BA2BFE">
              <w:rPr>
                <w:rStyle w:val="eop"/>
                <w:rFonts w:ascii="Arial" w:hAnsi="Arial" w:cs="Arial"/>
                <w:sz w:val="16"/>
                <w:szCs w:val="16"/>
              </w:rPr>
              <w:t xml:space="preserve"> nastav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9B04D" w14:textId="68548C58" w:rsidR="00817A81" w:rsidRPr="00E87793" w:rsidRDefault="00817A81" w:rsidP="00E877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E87793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7220D" w14:textId="21E7028B" w:rsidR="00817A81" w:rsidRDefault="00817A81" w:rsidP="00817A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E87793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C9DBD" w14:textId="1E4DEAA2" w:rsidR="00817A81" w:rsidRDefault="00817A81" w:rsidP="00E877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E87793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63BD5C35" w14:textId="209B2741" w:rsidR="00D21B93" w:rsidRDefault="00252349" w:rsidP="00BC01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U projekt Zavičajne nastave uključeni su svi polaznici programa Produženog boravka.</w:t>
      </w:r>
    </w:p>
    <w:p w14:paraId="6F57FDAD" w14:textId="7935FED8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77EACFD" w14:textId="77777777" w:rsidR="00DB0720" w:rsidRDefault="00DB0720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ABD24E" w14:textId="2BAC73D1" w:rsidR="00442F6C" w:rsidRDefault="00097724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4. NAZIV PROGRAMA: 2302 – PROGRAMI OBRAZOVANJA IZNAD STANDARDA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11870C" w14:textId="4A76BC96" w:rsidR="009E0C4D" w:rsidRDefault="009E0C4D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947FC3B" w14:textId="16A55F1B" w:rsidR="001747FA" w:rsidRPr="003F6259" w:rsidRDefault="001747FA" w:rsidP="001747F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3D6CC2">
        <w:rPr>
          <w:rFonts w:ascii="Arial" w:hAnsi="Arial" w:cs="Arial"/>
          <w:color w:val="000000" w:themeColor="text1"/>
          <w:sz w:val="22"/>
          <w:szCs w:val="22"/>
        </w:rPr>
        <w:t>.1. NAZIV AKTIVNOSTI I PROJEKATA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  <w:r w:rsidRPr="003D6C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BC034F2" w14:textId="77777777" w:rsidR="005E2624" w:rsidRDefault="007F79E5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Program</w:t>
      </w:r>
      <w:r w:rsidR="00191E47">
        <w:rPr>
          <w:rStyle w:val="eop"/>
          <w:rFonts w:ascii="Arial" w:hAnsi="Arial" w:cs="Arial"/>
          <w:sz w:val="22"/>
          <w:szCs w:val="22"/>
        </w:rPr>
        <w:t xml:space="preserve"> obuhvaća aktivnosti A230202 Građanski odgo</w:t>
      </w:r>
      <w:r w:rsidR="00DE09C6">
        <w:rPr>
          <w:rStyle w:val="eop"/>
          <w:rFonts w:ascii="Arial" w:hAnsi="Arial" w:cs="Arial"/>
          <w:sz w:val="22"/>
          <w:szCs w:val="22"/>
        </w:rPr>
        <w:t xml:space="preserve">j i A230203 Medni dani. </w:t>
      </w:r>
    </w:p>
    <w:p w14:paraId="518DE6F1" w14:textId="77777777" w:rsidR="005E2624" w:rsidRDefault="005E2624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6459950" w14:textId="75BF55CE" w:rsidR="005E2624" w:rsidRPr="005E2624" w:rsidRDefault="005E2624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 I PROJEKATA:</w:t>
      </w:r>
    </w:p>
    <w:p w14:paraId="482DAF8B" w14:textId="2D4ED224" w:rsidR="009E0C4D" w:rsidRDefault="006A77CB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</w:t>
      </w:r>
      <w:r w:rsidR="00DE09C6">
        <w:rPr>
          <w:rStyle w:val="eop"/>
          <w:rFonts w:ascii="Arial" w:hAnsi="Arial" w:cs="Arial"/>
          <w:sz w:val="22"/>
          <w:szCs w:val="22"/>
        </w:rPr>
        <w:t>rogram građanskog odgoja u osnovnoškolskim ustanovama</w:t>
      </w:r>
      <w:r w:rsidR="001326EC">
        <w:rPr>
          <w:rStyle w:val="eop"/>
          <w:rFonts w:ascii="Arial" w:hAnsi="Arial" w:cs="Arial"/>
          <w:sz w:val="22"/>
          <w:szCs w:val="22"/>
        </w:rPr>
        <w:t xml:space="preserve"> </w:t>
      </w:r>
      <w:r w:rsidR="00627783">
        <w:rPr>
          <w:rStyle w:val="eop"/>
          <w:rFonts w:ascii="Arial" w:hAnsi="Arial" w:cs="Arial"/>
          <w:sz w:val="22"/>
          <w:szCs w:val="22"/>
        </w:rPr>
        <w:t>osmišljen je za učenike petih i šestih razreda</w:t>
      </w:r>
      <w:r w:rsidR="00FE7FC3">
        <w:rPr>
          <w:rStyle w:val="eop"/>
          <w:rFonts w:ascii="Arial" w:hAnsi="Arial" w:cs="Arial"/>
          <w:sz w:val="22"/>
          <w:szCs w:val="22"/>
        </w:rPr>
        <w:t xml:space="preserve"> </w:t>
      </w:r>
      <w:r w:rsidR="003A20FD">
        <w:rPr>
          <w:rStyle w:val="eop"/>
          <w:rFonts w:ascii="Arial" w:hAnsi="Arial" w:cs="Arial"/>
          <w:sz w:val="22"/>
          <w:szCs w:val="22"/>
        </w:rPr>
        <w:t>kako bi se oni</w:t>
      </w:r>
      <w:r w:rsidR="00315D39">
        <w:rPr>
          <w:rStyle w:val="eop"/>
          <w:rFonts w:ascii="Arial" w:hAnsi="Arial" w:cs="Arial"/>
          <w:sz w:val="22"/>
          <w:szCs w:val="22"/>
        </w:rPr>
        <w:t xml:space="preserve"> potaknuli</w:t>
      </w:r>
      <w:r w:rsidR="00736E79">
        <w:rPr>
          <w:rStyle w:val="eop"/>
          <w:rFonts w:ascii="Arial" w:hAnsi="Arial" w:cs="Arial"/>
          <w:sz w:val="22"/>
          <w:szCs w:val="22"/>
        </w:rPr>
        <w:t xml:space="preserve"> na razmišljanje</w:t>
      </w:r>
      <w:r w:rsidR="00315D39">
        <w:rPr>
          <w:rStyle w:val="eop"/>
          <w:rFonts w:ascii="Arial" w:hAnsi="Arial" w:cs="Arial"/>
          <w:sz w:val="22"/>
          <w:szCs w:val="22"/>
        </w:rPr>
        <w:t xml:space="preserve"> i pripremili da </w:t>
      </w:r>
      <w:r w:rsidR="001326EC" w:rsidRPr="001326EC">
        <w:rPr>
          <w:rStyle w:val="eop"/>
          <w:rFonts w:ascii="Arial" w:hAnsi="Arial" w:cs="Arial"/>
          <w:sz w:val="22"/>
          <w:szCs w:val="22"/>
        </w:rPr>
        <w:t>postanu odgovorni i aktivni članovi suvremenog društva, sposobni djelovati za opće dobro te donositi informirane i promišljene odluke</w:t>
      </w:r>
      <w:r w:rsidR="001326EC">
        <w:rPr>
          <w:rStyle w:val="eop"/>
          <w:rFonts w:ascii="Arial" w:hAnsi="Arial" w:cs="Arial"/>
          <w:sz w:val="22"/>
          <w:szCs w:val="22"/>
        </w:rPr>
        <w:t xml:space="preserve">, dok je </w:t>
      </w:r>
      <w:r w:rsidR="00315D39">
        <w:rPr>
          <w:rStyle w:val="eop"/>
          <w:rFonts w:ascii="Arial" w:hAnsi="Arial" w:cs="Arial"/>
          <w:sz w:val="22"/>
          <w:szCs w:val="22"/>
        </w:rPr>
        <w:t>namjena</w:t>
      </w:r>
      <w:r w:rsidR="001326EC">
        <w:rPr>
          <w:rStyle w:val="eop"/>
          <w:rFonts w:ascii="Arial" w:hAnsi="Arial" w:cs="Arial"/>
          <w:sz w:val="22"/>
          <w:szCs w:val="22"/>
        </w:rPr>
        <w:t xml:space="preserve"> mednog dana upoznati najmlađe školarce sa važnosti zdrave prehrane lokalnog karaktera, održivog razvoja i očuvanja okoliša.</w:t>
      </w:r>
    </w:p>
    <w:p w14:paraId="2C98A5A3" w14:textId="77777777" w:rsidR="00631E51" w:rsidRDefault="00631E51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9E1F90F" w14:textId="221C2AB4" w:rsidR="00CA3F26" w:rsidRDefault="00CA3F26" w:rsidP="004E0B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CILJ USPJEŠNOSTI</w:t>
      </w:r>
      <w:r>
        <w:rPr>
          <w:rStyle w:val="eop"/>
          <w:rFonts w:ascii="Arial" w:hAnsi="Arial" w:cs="Arial"/>
          <w:sz w:val="22"/>
          <w:szCs w:val="22"/>
        </w:rPr>
        <w:t>:</w:t>
      </w:r>
    </w:p>
    <w:p w14:paraId="5D1C6DEB" w14:textId="77777777" w:rsidR="00CA3F26" w:rsidRPr="00703713" w:rsidRDefault="00CA3F26" w:rsidP="00CA3F2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 Istarske županije za razdoblje 2022.-2025.godine. 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7"/>
        <w:gridCol w:w="1499"/>
        <w:gridCol w:w="1836"/>
        <w:gridCol w:w="1843"/>
        <w:gridCol w:w="1975"/>
      </w:tblGrid>
      <w:tr w:rsidR="00DC0FB8" w:rsidRPr="000332A4" w14:paraId="42F47A9C" w14:textId="6D7A8F5C" w:rsidTr="00DC0FB8">
        <w:trPr>
          <w:trHeight w:val="266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16309" w14:textId="77777777" w:rsidR="00DC0FB8" w:rsidRPr="000332A4" w:rsidRDefault="00DC0FB8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</w:p>
        </w:tc>
        <w:tc>
          <w:tcPr>
            <w:tcW w:w="3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DAB702" w14:textId="2D943C01" w:rsidR="00DC0FB8" w:rsidRPr="000332A4" w:rsidRDefault="00DC0FB8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</w:p>
        </w:tc>
      </w:tr>
      <w:tr w:rsidR="00DC0FB8" w:rsidRPr="000332A4" w14:paraId="393385E8" w14:textId="13546B85" w:rsidTr="00DC0FB8">
        <w:trPr>
          <w:trHeight w:val="274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578" w14:textId="77777777" w:rsidR="00DC0FB8" w:rsidRPr="000332A4" w:rsidRDefault="00DC0FB8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DD1B6A" w14:textId="77777777" w:rsidR="00DC0FB8" w:rsidRPr="000332A4" w:rsidRDefault="00DC0FB8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71B501" w14:textId="77777777" w:rsidR="00DC0FB8" w:rsidRPr="000332A4" w:rsidRDefault="00DC0FB8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39DF2D" w14:textId="5D051FEE" w:rsidR="00DC0FB8" w:rsidRPr="000332A4" w:rsidRDefault="00DC0FB8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8AD94A6" w14:textId="751737AC" w:rsidR="00DC0FB8" w:rsidRDefault="00DC0FB8" w:rsidP="004E0B98">
            <w:pPr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2B737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2B7371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stvareni trošak provedbe mjere (EUR)</w:t>
            </w:r>
          </w:p>
        </w:tc>
      </w:tr>
      <w:tr w:rsidR="00DC0FB8" w:rsidRPr="000332A4" w14:paraId="3B9E5C9D" w14:textId="437F5D4C" w:rsidTr="00DC0FB8">
        <w:trPr>
          <w:trHeight w:val="3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2B1237" w14:textId="089AAB6C" w:rsidR="00DC0FB8" w:rsidRPr="000332A4" w:rsidRDefault="00DC0FB8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DC0FB8" w:rsidRPr="000332A4" w14:paraId="3A776417" w14:textId="56A463D4" w:rsidTr="00DC0FB8">
        <w:trPr>
          <w:trHeight w:val="2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6AC41" w14:textId="75DF7F94" w:rsidR="00DC0FB8" w:rsidRPr="000332A4" w:rsidRDefault="00DC0FB8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115799013"/>
            <w:bookmarkStart w:id="1" w:name="_Hlk115781731"/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</w:p>
        </w:tc>
      </w:tr>
      <w:tr w:rsidR="00DC0FB8" w:rsidRPr="000332A4" w14:paraId="46A8A3A7" w14:textId="06D6CD61" w:rsidTr="00067F53">
        <w:trPr>
          <w:trHeight w:val="385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A704" w14:textId="77777777" w:rsidR="00DC0FB8" w:rsidRPr="000332A4" w:rsidRDefault="00DC0FB8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_Hlk115799025"/>
            <w:bookmarkEnd w:id="0"/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2.1.2. Osiguranje i poboljšanje dostupnosti odgoja i obrazovanja djeci i njihovim roditeljima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0412" w14:textId="77777777" w:rsidR="00DC0FB8" w:rsidRPr="000332A4" w:rsidRDefault="00DC0FB8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Programi obrazovanja iznad standarda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22E" w14:textId="389F730B" w:rsidR="00DC0FB8" w:rsidRPr="00010660" w:rsidRDefault="00DC0FB8" w:rsidP="004E0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A230202</w:t>
            </w:r>
          </w:p>
          <w:p w14:paraId="2F10EF08" w14:textId="77777777" w:rsidR="00DC0FB8" w:rsidRPr="000332A4" w:rsidRDefault="00DC0FB8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C42C" w14:textId="19AAFB54" w:rsidR="00DC0FB8" w:rsidRPr="000332A4" w:rsidRDefault="00DC0FB8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2.124,00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1B8B5" w14:textId="2E4D4617" w:rsidR="00DC0FB8" w:rsidRPr="00067F53" w:rsidRDefault="00B43D53" w:rsidP="0006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F53">
              <w:rPr>
                <w:rFonts w:ascii="Arial" w:hAnsi="Arial" w:cs="Arial"/>
                <w:color w:val="000000"/>
                <w:sz w:val="18"/>
                <w:szCs w:val="18"/>
              </w:rPr>
              <w:t>1.964,34</w:t>
            </w:r>
          </w:p>
        </w:tc>
      </w:tr>
      <w:bookmarkEnd w:id="2"/>
      <w:tr w:rsidR="00DC0FB8" w:rsidRPr="000332A4" w14:paraId="2C1E87B7" w14:textId="69C40806" w:rsidTr="00DC0FB8">
        <w:trPr>
          <w:trHeight w:val="2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74C4A5" w14:textId="5A81C87B" w:rsidR="00DC0FB8" w:rsidRPr="00CC019C" w:rsidRDefault="00DC0FB8" w:rsidP="004E0B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0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Vitalno stanovništvo kroz kvalitetnije zdravstvene usluge i sport </w:t>
            </w:r>
          </w:p>
        </w:tc>
      </w:tr>
      <w:tr w:rsidR="00DC0FB8" w:rsidRPr="000332A4" w14:paraId="3A5A4ACA" w14:textId="3FB71928" w:rsidTr="00067F53">
        <w:trPr>
          <w:trHeight w:val="385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3AD8" w14:textId="77777777" w:rsidR="00DC0FB8" w:rsidRDefault="00DC0FB8" w:rsidP="004E0B98">
            <w:pPr>
              <w:rPr>
                <w:rFonts w:ascii="Arial" w:hAnsi="Arial" w:cs="Arial"/>
                <w:sz w:val="18"/>
                <w:szCs w:val="18"/>
              </w:rPr>
            </w:pPr>
            <w:r w:rsidRPr="00CC019C">
              <w:rPr>
                <w:rFonts w:ascii="Arial" w:hAnsi="Arial" w:cs="Arial"/>
                <w:sz w:val="18"/>
                <w:szCs w:val="18"/>
              </w:rPr>
              <w:lastRenderedPageBreak/>
              <w:t>2.2.6. Unaprje</w:t>
            </w:r>
            <w:r>
              <w:rPr>
                <w:rFonts w:ascii="Arial" w:hAnsi="Arial" w:cs="Arial"/>
                <w:sz w:val="18"/>
                <w:szCs w:val="18"/>
              </w:rPr>
              <w:t>đ</w:t>
            </w:r>
            <w:r w:rsidRPr="00CC019C">
              <w:rPr>
                <w:rFonts w:ascii="Arial" w:hAnsi="Arial" w:cs="Arial"/>
                <w:sz w:val="18"/>
                <w:szCs w:val="18"/>
              </w:rPr>
              <w:t>enje programa prevencije i ranog otkrivanja bolesti</w:t>
            </w:r>
          </w:p>
          <w:p w14:paraId="56632F42" w14:textId="77777777" w:rsidR="00DC0FB8" w:rsidRPr="00CC019C" w:rsidRDefault="00DC0FB8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D90F" w14:textId="77777777" w:rsidR="00DC0FB8" w:rsidRPr="000332A4" w:rsidRDefault="00DC0FB8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Programi obrazovanja iznad standarda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E55E" w14:textId="77777777" w:rsidR="00DC0FB8" w:rsidRPr="00010660" w:rsidRDefault="00DC0FB8" w:rsidP="004E0B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A230203</w:t>
            </w:r>
          </w:p>
          <w:p w14:paraId="64AB4DF1" w14:textId="77777777" w:rsidR="00DC0FB8" w:rsidRPr="000332A4" w:rsidRDefault="00DC0FB8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0E10" w14:textId="320C2C14" w:rsidR="00DC0FB8" w:rsidRPr="000332A4" w:rsidRDefault="00DC0FB8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CDCE2" w14:textId="3EC8AC27" w:rsidR="00DC0FB8" w:rsidRPr="00067F53" w:rsidRDefault="00067F53" w:rsidP="0006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F5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bookmarkEnd w:id="1"/>
      <w:tr w:rsidR="00DC0FB8" w:rsidRPr="000332A4" w14:paraId="1B46F277" w14:textId="5ADDE996" w:rsidTr="00067F53">
        <w:trPr>
          <w:trHeight w:val="247"/>
        </w:trPr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F3EC18" w14:textId="77777777" w:rsidR="00DC0FB8" w:rsidRPr="000332A4" w:rsidRDefault="00DC0FB8" w:rsidP="004E0B9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B51DDA" w14:textId="4C3698B6" w:rsidR="00DC0FB8" w:rsidRPr="000332A4" w:rsidRDefault="00DC0FB8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2.318,00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E571103" w14:textId="5BBFA7B5" w:rsidR="00DC0FB8" w:rsidRPr="00067F53" w:rsidRDefault="00067F53" w:rsidP="00067F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F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1.964,34</w:t>
            </w:r>
          </w:p>
        </w:tc>
      </w:tr>
    </w:tbl>
    <w:p w14:paraId="41F3C5F0" w14:textId="358DCE30" w:rsidR="001326EC" w:rsidRDefault="00262F14" w:rsidP="001326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Cilj uspješnosti mjere 2.1.2. u potpunosti je ispunjen završetkom nastavne godine</w:t>
      </w:r>
      <w:r w:rsidR="005F105C">
        <w:rPr>
          <w:rStyle w:val="eop"/>
          <w:rFonts w:ascii="Arial" w:hAnsi="Arial" w:cs="Arial"/>
          <w:sz w:val="22"/>
          <w:szCs w:val="22"/>
        </w:rPr>
        <w:t xml:space="preserve"> 2022./23. u kojoj se po prvi put uspješno provodila aktivnost Građanskog odgoja i obrazovanja u 3 skupine</w:t>
      </w:r>
      <w:r w:rsidR="0028072F">
        <w:rPr>
          <w:rStyle w:val="eop"/>
          <w:rFonts w:ascii="Arial" w:hAnsi="Arial" w:cs="Arial"/>
          <w:sz w:val="22"/>
          <w:szCs w:val="22"/>
        </w:rPr>
        <w:t xml:space="preserve"> učenika matične škole i područne škole Roč</w:t>
      </w:r>
      <w:r w:rsidR="005F105C">
        <w:rPr>
          <w:rStyle w:val="eop"/>
          <w:rFonts w:ascii="Arial" w:hAnsi="Arial" w:cs="Arial"/>
          <w:sz w:val="22"/>
          <w:szCs w:val="22"/>
        </w:rPr>
        <w:t>.</w:t>
      </w:r>
      <w:r w:rsidR="0028072F">
        <w:rPr>
          <w:rStyle w:val="eop"/>
          <w:rFonts w:ascii="Arial" w:hAnsi="Arial" w:cs="Arial"/>
          <w:sz w:val="22"/>
          <w:szCs w:val="22"/>
        </w:rPr>
        <w:t xml:space="preserve"> Mjera 2.2.6. provodi se svake godine u mjesecu prosincu pa u izvještajno</w:t>
      </w:r>
      <w:r w:rsidR="00736C7D">
        <w:rPr>
          <w:rStyle w:val="eop"/>
          <w:rFonts w:ascii="Arial" w:hAnsi="Arial" w:cs="Arial"/>
          <w:sz w:val="22"/>
          <w:szCs w:val="22"/>
        </w:rPr>
        <w:t>m</w:t>
      </w:r>
      <w:r w:rsidR="0028072F">
        <w:rPr>
          <w:rStyle w:val="eop"/>
          <w:rFonts w:ascii="Arial" w:hAnsi="Arial" w:cs="Arial"/>
          <w:sz w:val="22"/>
          <w:szCs w:val="22"/>
        </w:rPr>
        <w:t xml:space="preserve"> razdoblju nije mogao biti ispunjen njezin cilj.</w:t>
      </w:r>
    </w:p>
    <w:p w14:paraId="5E3007B1" w14:textId="77777777" w:rsidR="0028072F" w:rsidRDefault="0028072F" w:rsidP="001326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919BD97" w14:textId="77777777" w:rsidR="00D81AC8" w:rsidRDefault="00D81AC8" w:rsidP="004E0B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3B8AFEFB" w14:textId="32C16ED5" w:rsidR="00D81AC8" w:rsidRDefault="00D81AC8" w:rsidP="00D81A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Pokazatelji uspješnosti za mjeru 2.1.2 Osiguranje i poboljšanje dostupnosti odgoja i obrazovanja djeci i njihovim roditeljima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2517"/>
        <w:gridCol w:w="2996"/>
      </w:tblGrid>
      <w:tr w:rsidR="00F85E2C" w14:paraId="365D1960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9BDA33F" w14:textId="77777777" w:rsidR="00F85E2C" w:rsidRDefault="00F85E2C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B2C7464" w14:textId="77777777" w:rsidR="00F85E2C" w:rsidRDefault="00F85E2C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379E543" w14:textId="77777777" w:rsidR="00F85E2C" w:rsidRDefault="00F85E2C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8072F" w14:paraId="57D339B5" w14:textId="77777777" w:rsidTr="009340CB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35024" w14:textId="77777777" w:rsidR="0028072F" w:rsidRDefault="0028072F" w:rsidP="002807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64DDF" w14:textId="77777777" w:rsidR="0028072F" w:rsidRDefault="0028072F" w:rsidP="002807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75C737EA" w14:textId="2CEECA8E" w:rsidR="0028072F" w:rsidRDefault="0028072F" w:rsidP="002807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320B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31926256" w14:textId="4C9B05B7" w:rsidR="0028072F" w:rsidRDefault="0028072F" w:rsidP="002807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8072F" w14:paraId="3DA50346" w14:textId="77777777" w:rsidTr="009340CB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9C4FF" w14:textId="181F5F71" w:rsidR="0028072F" w:rsidRPr="00232C29" w:rsidRDefault="0028072F" w:rsidP="004E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232C2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232C29">
              <w:rPr>
                <w:rStyle w:val="normaltextrun"/>
                <w:rFonts w:ascii="Arial" w:hAnsi="Arial" w:cs="Arial"/>
                <w:sz w:val="16"/>
                <w:szCs w:val="16"/>
              </w:rPr>
              <w:t>roj učenika 5. i 6. razreda uključenih u program Građanskog odgoja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74839" w14:textId="567EB4A9" w:rsidR="0028072F" w:rsidRPr="00232C29" w:rsidRDefault="0028072F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232C2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E1133" w14:textId="5F05B026" w:rsidR="0028072F" w:rsidRPr="00232C29" w:rsidRDefault="0028072F" w:rsidP="002807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232C2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CBF" w14:textId="152F2503" w:rsidR="0028072F" w:rsidRPr="00232C29" w:rsidRDefault="009340CB" w:rsidP="002807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</w:tbl>
    <w:p w14:paraId="41C5AD6E" w14:textId="74BFEB81" w:rsidR="00F85E2C" w:rsidRDefault="00736C7D" w:rsidP="00D81A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U drugom polugodištu šk.god. 2022./23.godine u program Građanskog odgoja i obrazovanja bilo je uključeno ukupno 29 učenika raspoređenih u 3 odgojne skupine.</w:t>
      </w:r>
    </w:p>
    <w:p w14:paraId="6E7051D3" w14:textId="77777777" w:rsidR="00736C7D" w:rsidRDefault="00736C7D" w:rsidP="00D81A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1B15490" w14:textId="77777777" w:rsidR="00232C29" w:rsidRDefault="00232C29" w:rsidP="00232C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0F29981F" w14:textId="37A050CD" w:rsidR="00F85E2C" w:rsidRDefault="00232C29" w:rsidP="00D81A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Pokazatelji u</w:t>
      </w:r>
      <w:r w:rsidRPr="00232C2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spješnosti za mjeru 2.2.6 </w:t>
      </w:r>
      <w:r w:rsidRPr="00232C29">
        <w:rPr>
          <w:rFonts w:ascii="Arial" w:hAnsi="Arial" w:cs="Arial"/>
          <w:sz w:val="22"/>
          <w:szCs w:val="22"/>
        </w:rPr>
        <w:t>Unaprjeđenje programa prevencije i ranog otkrivanja bolesti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2517"/>
        <w:gridCol w:w="2996"/>
      </w:tblGrid>
      <w:tr w:rsidR="00232C29" w14:paraId="4A84A258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F07AFBC" w14:textId="77777777" w:rsid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4EDB1A3" w14:textId="77777777" w:rsid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DC49B40" w14:textId="77777777" w:rsidR="00232C29" w:rsidRDefault="00232C29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6C7D" w14:paraId="414BDDD2" w14:textId="77777777" w:rsidTr="00B905F0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4D75E" w14:textId="77777777" w:rsidR="00736C7D" w:rsidRDefault="00736C7D" w:rsidP="00736C7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72357" w14:textId="77777777" w:rsidR="00736C7D" w:rsidRDefault="00736C7D" w:rsidP="00736C7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4EF064FC" w14:textId="4A83C019" w:rsidR="00736C7D" w:rsidRDefault="00736C7D" w:rsidP="00736C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320B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FA17D2D" w14:textId="6CE7E82E" w:rsidR="00736C7D" w:rsidRDefault="00736C7D" w:rsidP="00736C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6C7D" w14:paraId="0CA342A4" w14:textId="77777777" w:rsidTr="003C60CE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375D" w14:textId="77777777" w:rsidR="00736C7D" w:rsidRPr="002A29A4" w:rsidRDefault="00736C7D" w:rsidP="00A231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9A4">
              <w:rPr>
                <w:rFonts w:ascii="Arial" w:hAnsi="Arial" w:cs="Arial"/>
                <w:color w:val="000000"/>
                <w:sz w:val="18"/>
                <w:szCs w:val="18"/>
              </w:rPr>
              <w:t>Broj učenika prvih razreda OŠ kojima su dod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A29A4">
              <w:rPr>
                <w:rFonts w:ascii="Arial" w:hAnsi="Arial" w:cs="Arial"/>
                <w:color w:val="000000"/>
                <w:sz w:val="18"/>
                <w:szCs w:val="18"/>
              </w:rPr>
              <w:t>jeljene promotivna staklenka meda i edukativna slikovnica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290133">
              <w:rPr>
                <w:rFonts w:ascii="Arial" w:hAnsi="Arial" w:cs="Arial"/>
                <w:sz w:val="18"/>
                <w:szCs w:val="18"/>
              </w:rPr>
              <w:t>svrha provedbe programa je podizanje svijesti djece, od rane dobi, o potrebi konzumacije lokalnih poljoprivrednih proizvoda.</w:t>
            </w:r>
          </w:p>
          <w:p w14:paraId="16899D27" w14:textId="0E9F6CAF" w:rsidR="00736C7D" w:rsidRPr="00232C29" w:rsidRDefault="00736C7D" w:rsidP="004E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AF2B" w14:textId="2947F1D2" w:rsidR="00736C7D" w:rsidRPr="00232C29" w:rsidRDefault="00736C7D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80B9" w14:textId="376FD29B" w:rsidR="00736C7D" w:rsidRPr="00232C29" w:rsidRDefault="00736C7D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Style w:val="normaltextru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D08" w14:textId="15A16C7C" w:rsidR="00736C7D" w:rsidRPr="00232C29" w:rsidRDefault="00736C7D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14:paraId="7A441A49" w14:textId="7D22554D" w:rsidR="00232C29" w:rsidRDefault="00736C7D" w:rsidP="00D81A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Mjera 2.2.6. provodi se svake godine u mjesecu prosincu pa u izvještajnom razdoblju nije mogao biti </w:t>
      </w:r>
      <w:r w:rsidR="00B17D56">
        <w:rPr>
          <w:rStyle w:val="eop"/>
          <w:rFonts w:ascii="Arial" w:hAnsi="Arial" w:cs="Arial"/>
          <w:sz w:val="22"/>
          <w:szCs w:val="22"/>
        </w:rPr>
        <w:t>ostvaren njezin pokazatelj uspješnosti.</w:t>
      </w:r>
    </w:p>
    <w:p w14:paraId="5A68BC2B" w14:textId="15A2AFF6" w:rsidR="00232C29" w:rsidRDefault="00232C29" w:rsidP="00D81A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7C12F13" w14:textId="77777777" w:rsidR="009E0C4D" w:rsidRDefault="009E0C4D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3AFC8EF" w14:textId="55513224" w:rsidR="00442F6C" w:rsidRDefault="00FB1F73" w:rsidP="00442F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5</w:t>
      </w:r>
      <w:r w:rsidR="00442F6C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. NAZIV PROGRAMA: 2401 – INVESTICIJSKO ODRŽAVANJE OŠ</w:t>
      </w:r>
      <w:r w:rsidR="00442F6C">
        <w:rPr>
          <w:rStyle w:val="eop"/>
          <w:rFonts w:ascii="Arial" w:hAnsi="Arial" w:cs="Arial"/>
          <w:sz w:val="22"/>
          <w:szCs w:val="22"/>
        </w:rPr>
        <w:t> </w:t>
      </w:r>
    </w:p>
    <w:p w14:paraId="7C514E8B" w14:textId="77777777" w:rsidR="004F0932" w:rsidRDefault="004F0932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D3312B1" w14:textId="77777777" w:rsidR="00BA06B4" w:rsidRDefault="004F0932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5.1. NAZIV AKTIVNOSTI I PROJEKATA:</w:t>
      </w:r>
    </w:p>
    <w:p w14:paraId="69BC676B" w14:textId="2AFF2823" w:rsidR="00442F6C" w:rsidRDefault="00BA06B4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Program obuhvaća slijedeće aktivnosti: </w:t>
      </w:r>
      <w:r w:rsidR="00442F6C">
        <w:rPr>
          <w:rStyle w:val="eop"/>
          <w:rFonts w:ascii="Arial" w:hAnsi="Arial" w:cs="Arial"/>
          <w:sz w:val="22"/>
          <w:szCs w:val="22"/>
        </w:rPr>
        <w:t> </w:t>
      </w:r>
      <w:r w:rsidR="00894AD5">
        <w:rPr>
          <w:rStyle w:val="eop"/>
          <w:rFonts w:ascii="Arial" w:hAnsi="Arial" w:cs="Arial"/>
          <w:sz w:val="22"/>
          <w:szCs w:val="22"/>
        </w:rPr>
        <w:t>A240101 Investicijsko održavanje OŠ – minimalni standard, A240102</w:t>
      </w:r>
      <w:r w:rsidR="00863D66">
        <w:rPr>
          <w:rStyle w:val="eop"/>
          <w:rFonts w:ascii="Arial" w:hAnsi="Arial" w:cs="Arial"/>
          <w:sz w:val="22"/>
          <w:szCs w:val="22"/>
        </w:rPr>
        <w:t xml:space="preserve"> Investicijsko održavanje OŠ – iznad standarda i A240103 Investicijsko održavanje OŠ – drugi proračuni.</w:t>
      </w:r>
    </w:p>
    <w:p w14:paraId="19B39026" w14:textId="18ADB595" w:rsidR="002F4942" w:rsidRDefault="002F4942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B1BDC4F" w14:textId="32CF3CE5" w:rsidR="002F4942" w:rsidRPr="002F4942" w:rsidRDefault="002F4942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 I PROJEKATA:</w:t>
      </w:r>
    </w:p>
    <w:p w14:paraId="25E707E7" w14:textId="48494069" w:rsidR="00631E51" w:rsidRDefault="00442F6C" w:rsidP="00631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Investicijsko održavanje osnovnih škola iz </w:t>
      </w:r>
      <w:r w:rsidR="002F4942">
        <w:rPr>
          <w:rStyle w:val="normaltextrun"/>
          <w:rFonts w:ascii="Arial" w:hAnsi="Arial" w:cs="Arial"/>
          <w:sz w:val="22"/>
          <w:szCs w:val="22"/>
          <w:lang w:val="hr-HR"/>
        </w:rPr>
        <w:t>različitih izvora financiranja</w:t>
      </w: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 obuhvaća financiranje održavanja i popravaka školskih zgrada izvana, unutarnjih učionica te razne opreme. Takvi radovi nužni su radi osiguravanja sigurnosti boravka djece i učitelja u školskom prostoru te poboljšanja uvjeta rada u školskim ustanovama.</w:t>
      </w:r>
      <w:r w:rsidR="00631E51">
        <w:rPr>
          <w:rStyle w:val="normaltextrun"/>
          <w:rFonts w:ascii="Arial" w:hAnsi="Arial" w:cs="Arial"/>
          <w:sz w:val="22"/>
          <w:szCs w:val="22"/>
          <w:lang w:val="hr-HR"/>
        </w:rPr>
        <w:t xml:space="preserve"> Izračuni i ocjena potrebnih sredstava temelje se na izvršenju financijskog plana u  prethodnoj i tekućoj godini te na izrađenim troškovnicima za pojedine investicijske radove.</w:t>
      </w:r>
      <w:r w:rsidR="00631E51">
        <w:rPr>
          <w:rStyle w:val="eop"/>
          <w:rFonts w:ascii="Arial" w:hAnsi="Arial" w:cs="Arial"/>
          <w:sz w:val="22"/>
          <w:szCs w:val="22"/>
        </w:rPr>
        <w:t> </w:t>
      </w:r>
    </w:p>
    <w:p w14:paraId="41404D88" w14:textId="4E8241C7" w:rsidR="00CA398B" w:rsidRPr="00D77ED2" w:rsidRDefault="00442F6C" w:rsidP="00CA39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40831EA" w14:textId="7A821B47" w:rsidR="00D77ED2" w:rsidRDefault="00D77ED2" w:rsidP="00D77E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lastRenderedPageBreak/>
        <w:t>CILJ USPJEŠNOSTI</w:t>
      </w:r>
      <w:r>
        <w:rPr>
          <w:rStyle w:val="eop"/>
          <w:rFonts w:ascii="Arial" w:hAnsi="Arial" w:cs="Arial"/>
          <w:sz w:val="22"/>
          <w:szCs w:val="22"/>
        </w:rPr>
        <w:t>:</w:t>
      </w:r>
    </w:p>
    <w:p w14:paraId="296FD42C" w14:textId="77777777" w:rsidR="00D77ED2" w:rsidRPr="00703713" w:rsidRDefault="00D77ED2" w:rsidP="00D77ED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 Istarske županije za razdoblje 2022.-2025.godine. 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9"/>
        <w:gridCol w:w="1475"/>
        <w:gridCol w:w="1792"/>
        <w:gridCol w:w="1932"/>
        <w:gridCol w:w="1932"/>
      </w:tblGrid>
      <w:tr w:rsidR="00825C2A" w:rsidRPr="000332A4" w14:paraId="7F86C77B" w14:textId="0ADBEE24" w:rsidTr="00825C2A">
        <w:trPr>
          <w:trHeight w:val="266"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B609E" w14:textId="77777777" w:rsidR="00825C2A" w:rsidRPr="000332A4" w:rsidRDefault="00825C2A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</w:p>
        </w:tc>
        <w:tc>
          <w:tcPr>
            <w:tcW w:w="3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4B9260" w14:textId="52B9785C" w:rsidR="00825C2A" w:rsidRPr="000332A4" w:rsidRDefault="00825C2A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</w:p>
        </w:tc>
      </w:tr>
      <w:tr w:rsidR="00825C2A" w:rsidRPr="000332A4" w14:paraId="5C9B8591" w14:textId="2843EEB7" w:rsidTr="00825C2A">
        <w:trPr>
          <w:trHeight w:val="274"/>
        </w:trPr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B756" w14:textId="77777777" w:rsidR="00825C2A" w:rsidRPr="000332A4" w:rsidRDefault="00825C2A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494F9C" w14:textId="77777777" w:rsidR="00825C2A" w:rsidRPr="000332A4" w:rsidRDefault="00825C2A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7FE6C5" w14:textId="77777777" w:rsidR="00825C2A" w:rsidRPr="000332A4" w:rsidRDefault="00825C2A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C4D7E7" w14:textId="77777777" w:rsidR="00825C2A" w:rsidRPr="000332A4" w:rsidRDefault="00825C2A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129BA72" w14:textId="6DC82E5D" w:rsidR="00825C2A" w:rsidRDefault="00825C2A" w:rsidP="004E0B98">
            <w:pPr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2B737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2B7371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stvareni trošak provedbe mjere (EUR)</w:t>
            </w:r>
          </w:p>
        </w:tc>
      </w:tr>
      <w:tr w:rsidR="00825C2A" w:rsidRPr="000332A4" w14:paraId="5FA93470" w14:textId="44402422" w:rsidTr="00825C2A">
        <w:trPr>
          <w:trHeight w:val="3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B7036A" w14:textId="0C8A30B8" w:rsidR="00825C2A" w:rsidRPr="000332A4" w:rsidRDefault="00825C2A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825C2A" w:rsidRPr="000332A4" w14:paraId="2E0F1C24" w14:textId="59F4EAED" w:rsidTr="00825C2A">
        <w:trPr>
          <w:trHeight w:val="2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E55CF1" w14:textId="07A114F7" w:rsidR="00825C2A" w:rsidRPr="000332A4" w:rsidRDefault="00825C2A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</w:p>
        </w:tc>
      </w:tr>
      <w:tr w:rsidR="00825C2A" w:rsidRPr="000332A4" w14:paraId="2B09B43C" w14:textId="0B7F132E" w:rsidTr="009D5F58">
        <w:trPr>
          <w:trHeight w:val="385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B27" w14:textId="3E9C5888" w:rsidR="00825C2A" w:rsidRPr="00D77ED2" w:rsidRDefault="00825C2A" w:rsidP="004E0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ED2">
              <w:rPr>
                <w:rStyle w:val="eop"/>
                <w:rFonts w:ascii="Arial" w:hAnsi="Arial" w:cs="Arial"/>
                <w:sz w:val="16"/>
                <w:szCs w:val="16"/>
              </w:rPr>
              <w:t>2.1.1. Izgradnja, rekonstrukcija, dogradnja i opremanje osnovnih i srednjih škola, te učeničkih domova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1E0" w14:textId="2CF9DD43" w:rsidR="00825C2A" w:rsidRPr="000332A4" w:rsidRDefault="00825C2A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Investicijsko održavanje osnovnih škola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438" w14:textId="78EC5C41" w:rsidR="00825C2A" w:rsidRPr="000332A4" w:rsidRDefault="00825C2A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F2">
              <w:rPr>
                <w:rFonts w:ascii="Arial" w:hAnsi="Arial" w:cs="Arial"/>
                <w:color w:val="000000" w:themeColor="text1"/>
                <w:sz w:val="16"/>
                <w:szCs w:val="16"/>
              </w:rPr>
              <w:t>A240101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A240102,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A240103</w:t>
            </w:r>
            <w:r w:rsidRPr="004F4A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711A" w14:textId="602656ED" w:rsidR="00825C2A" w:rsidRPr="000332A4" w:rsidRDefault="00825C2A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50.434,68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8AE1" w14:textId="1A834C07" w:rsidR="00825C2A" w:rsidRPr="009D5F58" w:rsidRDefault="00587302" w:rsidP="009D5F5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F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7.778,64</w:t>
            </w:r>
          </w:p>
        </w:tc>
      </w:tr>
      <w:tr w:rsidR="00825C2A" w:rsidRPr="000332A4" w14:paraId="6FC63584" w14:textId="41E9172B" w:rsidTr="009D5F58">
        <w:trPr>
          <w:trHeight w:val="247"/>
        </w:trPr>
        <w:tc>
          <w:tcPr>
            <w:tcW w:w="2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72C44E" w14:textId="77777777" w:rsidR="00825C2A" w:rsidRPr="000332A4" w:rsidRDefault="00825C2A" w:rsidP="004E0B9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E19963" w14:textId="43879CED" w:rsidR="00825C2A" w:rsidRPr="000332A4" w:rsidRDefault="00825C2A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50.434,68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62AB273" w14:textId="6FD514F8" w:rsidR="00825C2A" w:rsidRPr="009D5F58" w:rsidRDefault="00587302" w:rsidP="009D5F5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5F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7.778,64</w:t>
            </w:r>
          </w:p>
        </w:tc>
      </w:tr>
    </w:tbl>
    <w:p w14:paraId="7909F033" w14:textId="77777777" w:rsidR="002E2FCC" w:rsidRDefault="009D5F58" w:rsidP="004E0B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U izvještajnom razdoblju </w:t>
      </w:r>
      <w:r w:rsidR="007B128A">
        <w:rPr>
          <w:rStyle w:val="eop"/>
          <w:rFonts w:ascii="Arial" w:hAnsi="Arial" w:cs="Arial"/>
          <w:sz w:val="22"/>
          <w:szCs w:val="22"/>
        </w:rPr>
        <w:t>do</w:t>
      </w:r>
      <w:r>
        <w:rPr>
          <w:rStyle w:val="eop"/>
          <w:rFonts w:ascii="Arial" w:hAnsi="Arial" w:cs="Arial"/>
          <w:sz w:val="22"/>
          <w:szCs w:val="22"/>
        </w:rPr>
        <w:t>vršeni su radovi</w:t>
      </w:r>
      <w:r w:rsidR="006C1D13">
        <w:rPr>
          <w:rStyle w:val="eop"/>
          <w:rFonts w:ascii="Arial" w:hAnsi="Arial" w:cs="Arial"/>
          <w:sz w:val="22"/>
          <w:szCs w:val="22"/>
        </w:rPr>
        <w:t xml:space="preserve"> </w:t>
      </w:r>
      <w:r w:rsidR="007B128A">
        <w:rPr>
          <w:rStyle w:val="eop"/>
          <w:rFonts w:ascii="Arial" w:hAnsi="Arial" w:cs="Arial"/>
          <w:sz w:val="22"/>
          <w:szCs w:val="22"/>
        </w:rPr>
        <w:t xml:space="preserve">brušenja parketa nakon </w:t>
      </w:r>
      <w:r w:rsidR="006E0174">
        <w:rPr>
          <w:rStyle w:val="eop"/>
          <w:rFonts w:ascii="Arial" w:hAnsi="Arial" w:cs="Arial"/>
          <w:sz w:val="22"/>
          <w:szCs w:val="22"/>
        </w:rPr>
        <w:t xml:space="preserve">prošlogodišnje </w:t>
      </w:r>
      <w:r w:rsidR="007B128A">
        <w:rPr>
          <w:rStyle w:val="eop"/>
          <w:rFonts w:ascii="Arial" w:hAnsi="Arial" w:cs="Arial"/>
          <w:sz w:val="22"/>
          <w:szCs w:val="22"/>
        </w:rPr>
        <w:t>poplave</w:t>
      </w:r>
      <w:r w:rsidR="006E0174">
        <w:rPr>
          <w:rStyle w:val="eop"/>
          <w:rFonts w:ascii="Arial" w:hAnsi="Arial" w:cs="Arial"/>
          <w:sz w:val="22"/>
          <w:szCs w:val="22"/>
        </w:rPr>
        <w:t xml:space="preserve"> u 4 učionice matične škole u Buzetu</w:t>
      </w:r>
      <w:r w:rsidR="002E2FCC">
        <w:rPr>
          <w:rStyle w:val="eop"/>
          <w:rFonts w:ascii="Arial" w:hAnsi="Arial" w:cs="Arial"/>
          <w:sz w:val="22"/>
          <w:szCs w:val="22"/>
        </w:rPr>
        <w:t xml:space="preserve"> te je saniran odvod u školskoj kuhinji.</w:t>
      </w:r>
    </w:p>
    <w:p w14:paraId="728A89D5" w14:textId="77777777" w:rsidR="002E2FCC" w:rsidRDefault="002E2FCC" w:rsidP="004E0B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B3101F8" w14:textId="0D50DF13" w:rsidR="00310C84" w:rsidRDefault="00310C84" w:rsidP="004E0B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62256D5E" w14:textId="7B219BDD" w:rsidR="00310C84" w:rsidRDefault="00310C84" w:rsidP="00310C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Pokazatelji </w:t>
      </w:r>
      <w:r w:rsidRPr="00310C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uspješnosti za mjeru 2.1.1 </w:t>
      </w:r>
      <w:r w:rsidRPr="00310C84">
        <w:rPr>
          <w:rStyle w:val="eop"/>
          <w:rFonts w:ascii="Arial" w:hAnsi="Arial" w:cs="Arial"/>
          <w:sz w:val="22"/>
          <w:szCs w:val="22"/>
        </w:rPr>
        <w:t>. Izgradnja, rekonstrukcija, dogradnja i opremanje osnovnih i srednjih škola, te učeničkih domova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2517"/>
        <w:gridCol w:w="2996"/>
      </w:tblGrid>
      <w:tr w:rsidR="00317293" w14:paraId="1A4D2C26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FCE3046" w14:textId="77777777" w:rsidR="00317293" w:rsidRDefault="00317293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41EAF38" w14:textId="26D6ACD1" w:rsidR="00317293" w:rsidRDefault="00317293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834BD40" w14:textId="77777777" w:rsidR="00317293" w:rsidRDefault="00317293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2BA2" w14:paraId="319234C3" w14:textId="77777777" w:rsidTr="000D15E2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376DD" w14:textId="77777777" w:rsidR="000C2BA2" w:rsidRDefault="000C2BA2" w:rsidP="000C2BA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3B396" w14:textId="77777777" w:rsidR="000C2BA2" w:rsidRDefault="000C2BA2" w:rsidP="000C2BA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52909C67" w14:textId="0C05DCC6" w:rsidR="000C2BA2" w:rsidRDefault="000C2BA2" w:rsidP="000C2BA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320B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30929B8" w14:textId="2A813363" w:rsidR="000C2BA2" w:rsidRDefault="000C2BA2" w:rsidP="000C2BA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C2BA2" w14:paraId="6AC32D64" w14:textId="77777777" w:rsidTr="000C2BA2">
        <w:trPr>
          <w:trHeight w:val="1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EA2A" w14:textId="4B0C064B" w:rsidR="000C2BA2" w:rsidRPr="002A29A4" w:rsidRDefault="000C2BA2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9A4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zgrada u kojima su izvršeni radovi na otklanjanju nedostataka, popravci i sanacije</w:t>
            </w:r>
          </w:p>
          <w:p w14:paraId="5E6A387B" w14:textId="77777777" w:rsidR="000C2BA2" w:rsidRPr="00232C29" w:rsidRDefault="000C2BA2" w:rsidP="004E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DC0" w14:textId="506088E6" w:rsidR="000C2BA2" w:rsidRPr="00232C29" w:rsidRDefault="000C2BA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3620" w14:textId="24EC7185" w:rsidR="000C2BA2" w:rsidRPr="00232C29" w:rsidRDefault="000C2BA2" w:rsidP="000C2BA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2585" w14:textId="3A24BE5D" w:rsidR="000C2BA2" w:rsidRPr="00232C29" w:rsidRDefault="00AA3385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53656D30" w14:textId="4C220E2C" w:rsidR="00317293" w:rsidRDefault="00AA3385" w:rsidP="00310C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Svi radovi na otklanjanju nedostataka izvršeni su na zgradi matične škole u Buzetu i nije bilo potrebe za radovima na ostalim školskim zgradama u kojima se odvija nastava.</w:t>
      </w:r>
    </w:p>
    <w:p w14:paraId="4E015DD2" w14:textId="30544DDE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5791A15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1EA5479" w14:textId="22671BF5" w:rsidR="00442F6C" w:rsidRDefault="00D44243" w:rsidP="00442F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6</w:t>
      </w:r>
      <w:r w:rsidR="00442F6C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. NAZIV PROGRAMA: 2405 – OPREMANJE U  OSNOVIM ŠKOLAMA</w:t>
      </w:r>
      <w:r w:rsidR="00442F6C">
        <w:rPr>
          <w:rStyle w:val="eop"/>
          <w:rFonts w:ascii="Arial" w:hAnsi="Arial" w:cs="Arial"/>
          <w:sz w:val="22"/>
          <w:szCs w:val="22"/>
        </w:rPr>
        <w:t> </w:t>
      </w:r>
    </w:p>
    <w:p w14:paraId="05B76C52" w14:textId="193BEF2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3D41AD3" w14:textId="07BF9CD3" w:rsidR="00D44243" w:rsidRDefault="00D44243" w:rsidP="00D4424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6.1. NAZIV AKTIVNOSTI I PROJEKATA:</w:t>
      </w:r>
    </w:p>
    <w:p w14:paraId="2B525834" w14:textId="678FD0BB" w:rsidR="00D44243" w:rsidRDefault="00D44243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Program obuhvaća slijedeće aktivnosti:  </w:t>
      </w:r>
      <w:r w:rsidR="005A3453">
        <w:rPr>
          <w:rStyle w:val="eop"/>
          <w:rFonts w:ascii="Arial" w:hAnsi="Arial" w:cs="Arial"/>
          <w:sz w:val="22"/>
          <w:szCs w:val="22"/>
        </w:rPr>
        <w:t>K240501 Školski namještaj i oprema</w:t>
      </w:r>
      <w:r w:rsidR="009B34D0">
        <w:rPr>
          <w:rStyle w:val="eop"/>
          <w:rFonts w:ascii="Arial" w:hAnsi="Arial" w:cs="Arial"/>
          <w:sz w:val="22"/>
          <w:szCs w:val="22"/>
        </w:rPr>
        <w:t xml:space="preserve">, </w:t>
      </w:r>
      <w:r w:rsidR="005A3453">
        <w:rPr>
          <w:rStyle w:val="eop"/>
          <w:rFonts w:ascii="Arial" w:hAnsi="Arial" w:cs="Arial"/>
          <w:sz w:val="22"/>
          <w:szCs w:val="22"/>
        </w:rPr>
        <w:t>K240502</w:t>
      </w:r>
      <w:r w:rsidR="00DF7E7B">
        <w:rPr>
          <w:rStyle w:val="eop"/>
          <w:rFonts w:ascii="Arial" w:hAnsi="Arial" w:cs="Arial"/>
          <w:sz w:val="22"/>
          <w:szCs w:val="22"/>
        </w:rPr>
        <w:t xml:space="preserve"> Opremanje knjižnica</w:t>
      </w:r>
      <w:r w:rsidR="009B34D0">
        <w:rPr>
          <w:rStyle w:val="eop"/>
          <w:rFonts w:ascii="Arial" w:hAnsi="Arial" w:cs="Arial"/>
          <w:sz w:val="22"/>
          <w:szCs w:val="22"/>
        </w:rPr>
        <w:t xml:space="preserve"> i K240510 Opremanje školskih kuhinja u OŠ.</w:t>
      </w:r>
    </w:p>
    <w:p w14:paraId="105E1346" w14:textId="0416148A" w:rsidR="00DF7E7B" w:rsidRDefault="00DF7E7B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E1E96C5" w14:textId="6B5F55E5" w:rsidR="00DF7E7B" w:rsidRPr="00DF7E7B" w:rsidRDefault="00DF7E7B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 I PROJEKATA:</w:t>
      </w:r>
    </w:p>
    <w:p w14:paraId="21F1F47A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Navedeni program uključuje uređenje i nabavu opreme i namještaja za  učionice i ostale  prostorije u školi radi poboljšanja uvjeta i kvalitete rada. Nabavkom opreme nastoji se unaprijediti rad škole sudjelovanjem u suvremenim promjenama, poticanjem uvođenja i primjene novih metoda i oblika nastavnoga i školskog rada. Kupnja opreme financira se iz više izvora: vlastitih izvora (od najma prostora); prihoda za posebne namjene (zamjena dotrajale i kupnja nove opreme za potrebe školske kuhinje i produženog boravka); sredstvima iz Proračuna Grada Buzeta; donacijama od trgovačkih društva i fizičkih osoba.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60595B" w14:textId="050FB1CF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Izračuni i ocjena potrebnih sredstava temelje se na izvršenju financijskog plana u  prethodnoj i tekućoj godini, stupnju realizacije pojedinih planiranih aktivnosti te na broju uključenih učenika u pojedine aktivnosti.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D0B462" w14:textId="77777777" w:rsidR="000D645C" w:rsidRDefault="000D645C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09EB2EA" w14:textId="2B3E7C58" w:rsidR="00217A73" w:rsidRDefault="00217A73" w:rsidP="00217A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CILJ USPJEŠNOSTI</w:t>
      </w:r>
      <w:r>
        <w:rPr>
          <w:rStyle w:val="eop"/>
          <w:rFonts w:ascii="Arial" w:hAnsi="Arial" w:cs="Arial"/>
          <w:sz w:val="22"/>
          <w:szCs w:val="22"/>
        </w:rPr>
        <w:t>:</w:t>
      </w:r>
    </w:p>
    <w:p w14:paraId="631C4918" w14:textId="6292CF7F" w:rsidR="004A5214" w:rsidRPr="00703713" w:rsidRDefault="00217A73" w:rsidP="00217A7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 Istarske županije za razdoblje 2022.-2025.godine. 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9"/>
        <w:gridCol w:w="1475"/>
        <w:gridCol w:w="1792"/>
        <w:gridCol w:w="1932"/>
        <w:gridCol w:w="1932"/>
      </w:tblGrid>
      <w:tr w:rsidR="009B34D0" w:rsidRPr="000332A4" w14:paraId="35807DE3" w14:textId="0F7667F2" w:rsidTr="009B34D0">
        <w:trPr>
          <w:trHeight w:val="266"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FB5078" w14:textId="77777777" w:rsidR="009B34D0" w:rsidRPr="000332A4" w:rsidRDefault="009B34D0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</w:p>
        </w:tc>
        <w:tc>
          <w:tcPr>
            <w:tcW w:w="3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E5607" w14:textId="1D490FC3" w:rsidR="009B34D0" w:rsidRPr="000332A4" w:rsidRDefault="009B34D0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</w:p>
        </w:tc>
      </w:tr>
      <w:tr w:rsidR="009B34D0" w:rsidRPr="000332A4" w14:paraId="6DAEBB00" w14:textId="39BF9619" w:rsidTr="009B34D0">
        <w:trPr>
          <w:trHeight w:val="274"/>
        </w:trPr>
        <w:tc>
          <w:tcPr>
            <w:tcW w:w="1065" w:type="pct"/>
            <w:vMerge/>
            <w:vAlign w:val="center"/>
            <w:hideMark/>
          </w:tcPr>
          <w:p w14:paraId="1D6A4D86" w14:textId="77777777" w:rsidR="009B34D0" w:rsidRPr="000332A4" w:rsidRDefault="009B34D0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22CE247" w14:textId="77777777" w:rsidR="009B34D0" w:rsidRPr="000332A4" w:rsidRDefault="009B34D0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EF1740A" w14:textId="77777777" w:rsidR="009B34D0" w:rsidRPr="000332A4" w:rsidRDefault="009B34D0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FFD90F3" w14:textId="77777777" w:rsidR="009B34D0" w:rsidRPr="000332A4" w:rsidRDefault="009B34D0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5EE0E88" w14:textId="29D1ACAA" w:rsidR="009B34D0" w:rsidRDefault="009B34D0" w:rsidP="004E0B98">
            <w:pPr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2B737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2B7371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stvareni trošak provedbe mjere (EUR)</w:t>
            </w:r>
          </w:p>
        </w:tc>
      </w:tr>
      <w:tr w:rsidR="009B34D0" w:rsidRPr="000332A4" w14:paraId="00696B81" w14:textId="78DCF77F" w:rsidTr="009B34D0">
        <w:trPr>
          <w:trHeight w:val="3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00FC00B" w14:textId="6A2E29F8" w:rsidR="009B34D0" w:rsidRPr="000332A4" w:rsidRDefault="009B34D0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9B34D0" w:rsidRPr="000332A4" w14:paraId="3126F7FF" w14:textId="28F5A545" w:rsidTr="009B34D0">
        <w:trPr>
          <w:trHeight w:val="2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D215B0" w14:textId="2E878836" w:rsidR="009B34D0" w:rsidRPr="000332A4" w:rsidRDefault="009B34D0" w:rsidP="004E0B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</w:p>
        </w:tc>
      </w:tr>
      <w:tr w:rsidR="009B34D0" w:rsidRPr="000332A4" w14:paraId="2D1F016E" w14:textId="7768F3F3" w:rsidTr="00E45F95">
        <w:trPr>
          <w:trHeight w:val="385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CE8C" w14:textId="77777777" w:rsidR="009B34D0" w:rsidRPr="00D77ED2" w:rsidRDefault="009B34D0" w:rsidP="004E0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ED2">
              <w:rPr>
                <w:rStyle w:val="eop"/>
                <w:rFonts w:ascii="Arial" w:hAnsi="Arial" w:cs="Arial"/>
                <w:sz w:val="16"/>
                <w:szCs w:val="16"/>
              </w:rPr>
              <w:t>2.1.1. Izgradnja, rekonstrukcija, dogradnja i opremanje osnovnih i srednjih škola, te učeničkih domova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B3B1" w14:textId="638C8407" w:rsidR="009B34D0" w:rsidRPr="00BF1260" w:rsidRDefault="009B34D0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260">
              <w:rPr>
                <w:rFonts w:ascii="Arial" w:hAnsi="Arial" w:cs="Arial"/>
                <w:color w:val="000000"/>
                <w:sz w:val="18"/>
                <w:szCs w:val="18"/>
              </w:rPr>
              <w:t>2405 Opremanje u osnovnim školama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0AF8" w14:textId="77777777" w:rsidR="005670CE" w:rsidRDefault="009B34D0" w:rsidP="004E0B9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K240501,</w:t>
            </w:r>
          </w:p>
          <w:p w14:paraId="361E572E" w14:textId="2280CAD5" w:rsidR="009B34D0" w:rsidRPr="000332A4" w:rsidRDefault="009B34D0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K240502 </w:t>
            </w:r>
            <w:r w:rsidRPr="004F4A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5D4C" w14:textId="363584E2" w:rsidR="009B34D0" w:rsidRPr="000332A4" w:rsidRDefault="009B34D0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D3D0599">
              <w:rPr>
                <w:rFonts w:ascii="Arial" w:hAnsi="Arial" w:cs="Arial"/>
                <w:color w:val="000000" w:themeColor="text1"/>
                <w:sz w:val="18"/>
                <w:szCs w:val="18"/>
              </w:rPr>
              <w:t>8.630,00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3A951" w14:textId="14A2C742" w:rsidR="009B34D0" w:rsidRPr="00E45F95" w:rsidRDefault="00E45F95" w:rsidP="00E45F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5F95">
              <w:rPr>
                <w:rFonts w:ascii="Arial" w:hAnsi="Arial" w:cs="Arial"/>
                <w:color w:val="000000" w:themeColor="text1"/>
                <w:sz w:val="18"/>
                <w:szCs w:val="18"/>
              </w:rPr>
              <w:t>15.133,83</w:t>
            </w:r>
          </w:p>
        </w:tc>
      </w:tr>
      <w:tr w:rsidR="009B34D0" w:rsidRPr="000332A4" w14:paraId="4CA23643" w14:textId="0C3778B0" w:rsidTr="00E45F95">
        <w:trPr>
          <w:trHeight w:val="247"/>
        </w:trPr>
        <w:tc>
          <w:tcPr>
            <w:tcW w:w="2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1986A41E" w14:textId="77777777" w:rsidR="009B34D0" w:rsidRPr="000332A4" w:rsidRDefault="009B34D0" w:rsidP="004E0B9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5D52CD7E" w14:textId="1CB83FAA" w:rsidR="009B34D0" w:rsidRPr="000332A4" w:rsidRDefault="009B34D0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D3D059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8.630,00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471D9E4D" w14:textId="40918215" w:rsidR="009B34D0" w:rsidRPr="00E45F95" w:rsidRDefault="00E45F95" w:rsidP="00E45F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45F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15.133,83</w:t>
            </w:r>
          </w:p>
        </w:tc>
      </w:tr>
    </w:tbl>
    <w:p w14:paraId="19EA0143" w14:textId="53F1073E" w:rsidR="004C75E0" w:rsidRDefault="005670CE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U I. Izmjenama i dopunama Financijskog plana za 2023.godinu u navedeni program</w:t>
      </w:r>
      <w:r w:rsidR="00C1121F">
        <w:rPr>
          <w:rStyle w:val="eop"/>
          <w:rFonts w:ascii="Arial" w:hAnsi="Arial" w:cs="Arial"/>
          <w:sz w:val="22"/>
          <w:szCs w:val="22"/>
        </w:rPr>
        <w:t xml:space="preserve"> dodala se još aktivnost K240510 Opremanje školskih kuhinja u OŠ koja je postala neophodna radi organizacije</w:t>
      </w:r>
      <w:r w:rsidR="00404253">
        <w:rPr>
          <w:rStyle w:val="eop"/>
          <w:rFonts w:ascii="Arial" w:hAnsi="Arial" w:cs="Arial"/>
          <w:sz w:val="22"/>
          <w:szCs w:val="22"/>
        </w:rPr>
        <w:t xml:space="preserve"> i osiguranja odluke MZO-a o osiguranju besplatne školske marende za sve učenike osnovnih škola. Izvršenjem nabave nove kuhinjske opreme </w:t>
      </w:r>
      <w:r w:rsidR="00351250">
        <w:rPr>
          <w:rStyle w:val="eop"/>
          <w:rFonts w:ascii="Arial" w:hAnsi="Arial" w:cs="Arial"/>
          <w:sz w:val="22"/>
          <w:szCs w:val="22"/>
        </w:rPr>
        <w:t xml:space="preserve">(plinski kotao i ljuštilica krumpira) </w:t>
      </w:r>
      <w:r w:rsidR="005D4EDD">
        <w:rPr>
          <w:rStyle w:val="eop"/>
          <w:rFonts w:ascii="Arial" w:hAnsi="Arial" w:cs="Arial"/>
          <w:sz w:val="22"/>
          <w:szCs w:val="22"/>
        </w:rPr>
        <w:t xml:space="preserve">te </w:t>
      </w:r>
      <w:r w:rsidR="00351250">
        <w:rPr>
          <w:rStyle w:val="eop"/>
          <w:rFonts w:ascii="Arial" w:hAnsi="Arial" w:cs="Arial"/>
          <w:sz w:val="22"/>
          <w:szCs w:val="22"/>
        </w:rPr>
        <w:t>kuhinjskog posuđa povećani su rashodi na navedenim aktivnostima</w:t>
      </w:r>
      <w:r w:rsidR="004C75E0">
        <w:rPr>
          <w:rStyle w:val="eop"/>
          <w:rFonts w:ascii="Arial" w:hAnsi="Arial" w:cs="Arial"/>
          <w:sz w:val="22"/>
          <w:szCs w:val="22"/>
        </w:rPr>
        <w:t xml:space="preserve">. </w:t>
      </w:r>
    </w:p>
    <w:p w14:paraId="1350AE03" w14:textId="124FC94B" w:rsidR="00442F6C" w:rsidRDefault="00404253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 xml:space="preserve">  </w:t>
      </w:r>
    </w:p>
    <w:p w14:paraId="07EE8617" w14:textId="77777777" w:rsidR="00267E41" w:rsidRDefault="00267E41" w:rsidP="00267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14:paraId="228F661F" w14:textId="22BCE454" w:rsidR="00267E41" w:rsidRPr="00267E41" w:rsidRDefault="00267E41" w:rsidP="0026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21C4">
        <w:rPr>
          <w:rFonts w:ascii="Arial" w:hAnsi="Arial" w:cs="Arial"/>
          <w:sz w:val="22"/>
          <w:szCs w:val="22"/>
        </w:rPr>
        <w:t xml:space="preserve">Pokazatelji rezultata za mjere </w:t>
      </w:r>
      <w:r w:rsidRPr="002A21C4">
        <w:rPr>
          <w:rFonts w:ascii="Arial" w:hAnsi="Arial" w:cs="Arial"/>
          <w:color w:val="000000"/>
          <w:sz w:val="22"/>
          <w:szCs w:val="22"/>
        </w:rPr>
        <w:t xml:space="preserve">2.1.1. </w:t>
      </w:r>
      <w:r w:rsidRPr="002A21C4">
        <w:rPr>
          <w:rFonts w:ascii="Arial" w:hAnsi="Arial" w:cs="Arial"/>
          <w:sz w:val="22"/>
          <w:szCs w:val="22"/>
          <w:lang w:eastAsia="en-US"/>
        </w:rPr>
        <w:t>Izgradnja, rekonstrukcija, dogradnja i opremanje predškolskih ustanova, osnovnih i srednjih škola, te učeničkih domova.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2840"/>
        <w:gridCol w:w="1365"/>
        <w:gridCol w:w="2581"/>
        <w:gridCol w:w="2560"/>
      </w:tblGrid>
      <w:tr w:rsidR="00267E41" w:rsidRPr="00E10787" w14:paraId="3DA44EB2" w14:textId="77777777" w:rsidTr="009045EA">
        <w:trPr>
          <w:trHeight w:val="471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D81DC" w14:textId="77777777" w:rsidR="00267E41" w:rsidRPr="00E10787" w:rsidRDefault="00267E41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07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Pokazatelj rezultata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7BC385" w14:textId="77777777" w:rsidR="00267E41" w:rsidRPr="00E10787" w:rsidRDefault="00267E41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07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Početna vrijednost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087CB1" w14:textId="77777777" w:rsidR="00267E41" w:rsidRPr="00E10787" w:rsidRDefault="00267E41" w:rsidP="004E0B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07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Ciljane vrijednosti </w:t>
            </w:r>
          </w:p>
        </w:tc>
      </w:tr>
      <w:tr w:rsidR="004C75E0" w:rsidRPr="00C21C18" w14:paraId="05D9AE45" w14:textId="77777777" w:rsidTr="008026A4">
        <w:trPr>
          <w:trHeight w:val="481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593" w14:textId="77777777" w:rsidR="004C75E0" w:rsidRPr="00E10787" w:rsidRDefault="004C75E0" w:rsidP="004C7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8593" w14:textId="77777777" w:rsidR="004C75E0" w:rsidRPr="00E10787" w:rsidRDefault="004C75E0" w:rsidP="004C75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BDBD58" w14:textId="012061ED" w:rsidR="004C75E0" w:rsidRPr="00E10787" w:rsidRDefault="004C75E0" w:rsidP="004C7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20B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B89284" w14:textId="499E2252" w:rsidR="004C75E0" w:rsidRPr="00E10787" w:rsidRDefault="004C75E0" w:rsidP="004C7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75E0" w:rsidRPr="00E10787" w14:paraId="19A084BA" w14:textId="77777777" w:rsidTr="00DA2524">
        <w:trPr>
          <w:trHeight w:val="58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3827" w14:textId="2AD309D3" w:rsidR="004C75E0" w:rsidRPr="00C21C18" w:rsidRDefault="004C75E0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Nastavak opremanja učionica didaktičkom opremom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F4A6" w14:textId="16F81EE3" w:rsidR="004C75E0" w:rsidRDefault="004C75E0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FFAE" w14:textId="6146865F" w:rsidR="004C75E0" w:rsidRDefault="00111336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EE0E" w14:textId="5BFBB78F" w:rsidR="004C75E0" w:rsidRDefault="008B5149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75E0" w:rsidRPr="00E10787" w14:paraId="0A277FC8" w14:textId="77777777" w:rsidTr="00596AF1">
        <w:trPr>
          <w:trHeight w:val="58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6F94" w14:textId="3CA1D170" w:rsidR="004C75E0" w:rsidRDefault="004C75E0" w:rsidP="004E0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Nastavak opremanja učionica školskim namještajem i učilima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40C1" w14:textId="26EC81D1" w:rsidR="004C75E0" w:rsidRDefault="004C75E0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6B4B" w14:textId="19DD8289" w:rsidR="004C75E0" w:rsidRDefault="00111336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65F0" w14:textId="122A74F3" w:rsidR="004C75E0" w:rsidRDefault="00111336" w:rsidP="004E0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1336" w:rsidRPr="00E10787" w14:paraId="4EC12A5C" w14:textId="77777777" w:rsidTr="00111336">
        <w:trPr>
          <w:trHeight w:val="61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8DCA" w14:textId="77777777" w:rsidR="00111336" w:rsidRDefault="00111336" w:rsidP="001113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Opremanje školske knjižnice obaveznom lektirom i ostalom knjižnom građom</w:t>
            </w:r>
          </w:p>
          <w:p w14:paraId="1C1C5D65" w14:textId="77777777" w:rsidR="00111336" w:rsidRDefault="00111336" w:rsidP="001113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AB76" w14:textId="77777777" w:rsidR="00111336" w:rsidRDefault="00111336" w:rsidP="001113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1AB4" w14:textId="75696947" w:rsidR="00111336" w:rsidRDefault="00111336" w:rsidP="001113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kontinuirano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6631" w14:textId="0AFB3A37" w:rsidR="00111336" w:rsidRDefault="00111336" w:rsidP="001113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kontinuirano</w:t>
            </w:r>
          </w:p>
        </w:tc>
      </w:tr>
    </w:tbl>
    <w:p w14:paraId="7784F3F7" w14:textId="10B8F332" w:rsidR="00442F6C" w:rsidRDefault="008B5149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U izvještajnom razdoblju od </w:t>
      </w:r>
      <w:r w:rsidR="00110B85">
        <w:rPr>
          <w:rStyle w:val="eop"/>
          <w:rFonts w:ascii="Arial" w:hAnsi="Arial" w:cs="Arial"/>
          <w:sz w:val="22"/>
          <w:szCs w:val="22"/>
        </w:rPr>
        <w:t>0</w:t>
      </w:r>
      <w:r>
        <w:rPr>
          <w:rStyle w:val="eop"/>
          <w:rFonts w:ascii="Arial" w:hAnsi="Arial" w:cs="Arial"/>
          <w:sz w:val="22"/>
          <w:szCs w:val="22"/>
        </w:rPr>
        <w:t>1.</w:t>
      </w:r>
      <w:r w:rsidR="00110B85">
        <w:rPr>
          <w:rStyle w:val="eop"/>
          <w:rFonts w:ascii="Arial" w:hAnsi="Arial" w:cs="Arial"/>
          <w:sz w:val="22"/>
          <w:szCs w:val="22"/>
        </w:rPr>
        <w:t>0</w:t>
      </w:r>
      <w:r>
        <w:rPr>
          <w:rStyle w:val="eop"/>
          <w:rFonts w:ascii="Arial" w:hAnsi="Arial" w:cs="Arial"/>
          <w:sz w:val="22"/>
          <w:szCs w:val="22"/>
        </w:rPr>
        <w:t>1. do 30.</w:t>
      </w:r>
      <w:r w:rsidR="00110B85">
        <w:rPr>
          <w:rStyle w:val="eop"/>
          <w:rFonts w:ascii="Arial" w:hAnsi="Arial" w:cs="Arial"/>
          <w:sz w:val="22"/>
          <w:szCs w:val="22"/>
        </w:rPr>
        <w:t>0</w:t>
      </w:r>
      <w:r>
        <w:rPr>
          <w:rStyle w:val="eop"/>
          <w:rFonts w:ascii="Arial" w:hAnsi="Arial" w:cs="Arial"/>
          <w:sz w:val="22"/>
          <w:szCs w:val="22"/>
        </w:rPr>
        <w:t>6.2023.g. nabavljena je nova ploča za učionicu matematike</w:t>
      </w:r>
      <w:r w:rsidR="00DF47C2">
        <w:rPr>
          <w:rStyle w:val="eop"/>
          <w:rFonts w:ascii="Arial" w:hAnsi="Arial" w:cs="Arial"/>
          <w:sz w:val="22"/>
          <w:szCs w:val="22"/>
        </w:rPr>
        <w:t>, dok se opremanje školske knjižnice vrši kontinuirano.</w:t>
      </w:r>
    </w:p>
    <w:p w14:paraId="5D41962F" w14:textId="77777777" w:rsidR="005B0DB2" w:rsidRDefault="005B0DB2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5B0DEE2" w14:textId="5CD4EDE3" w:rsidR="005238FE" w:rsidRPr="009045EA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252DEB2" w14:textId="78705DAA" w:rsidR="00442F6C" w:rsidRDefault="00626B37" w:rsidP="00442F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7</w:t>
      </w:r>
      <w:r w:rsidR="00442F6C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. NAZIV PROGRAMA: </w:t>
      </w:r>
      <w:r w:rsidR="00594266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9</w:t>
      </w:r>
      <w:r w:rsidR="00091F22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>211</w:t>
      </w:r>
      <w:r w:rsidR="00442F6C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hr-HR"/>
        </w:rPr>
        <w:t xml:space="preserve"> – PROVEDBA PROJEKTA MOZAIK</w:t>
      </w:r>
      <w:r w:rsidR="00442F6C">
        <w:rPr>
          <w:rStyle w:val="eop"/>
          <w:rFonts w:ascii="Arial" w:hAnsi="Arial" w:cs="Arial"/>
          <w:sz w:val="22"/>
          <w:szCs w:val="22"/>
        </w:rPr>
        <w:t> </w:t>
      </w:r>
    </w:p>
    <w:p w14:paraId="3036277C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938BA7D" w14:textId="37C40612" w:rsidR="005E551F" w:rsidRDefault="005E551F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 xml:space="preserve">7.1. </w:t>
      </w:r>
      <w:r>
        <w:rPr>
          <w:rStyle w:val="eop"/>
          <w:rFonts w:ascii="Arial" w:hAnsi="Arial" w:cs="Arial"/>
          <w:sz w:val="22"/>
          <w:szCs w:val="22"/>
        </w:rPr>
        <w:t>NAZIV AKTIVNOSTI I PROJEKATA:</w:t>
      </w:r>
    </w:p>
    <w:p w14:paraId="7629BA86" w14:textId="4472B2F4" w:rsidR="000B5C86" w:rsidRDefault="000B5C86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T921101 Provedba projekta MOZAIK 5</w:t>
      </w:r>
    </w:p>
    <w:p w14:paraId="7F48027E" w14:textId="0894A366" w:rsidR="000B5C86" w:rsidRDefault="000B5C86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94D2AD7" w14:textId="2BC638D7" w:rsidR="000B5C86" w:rsidRPr="000B5C86" w:rsidRDefault="000B5C86" w:rsidP="00442F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OBRAZLOŽENJE AKTIVNOSTI I PROJEKATA:</w:t>
      </w:r>
    </w:p>
    <w:p w14:paraId="0C0A047D" w14:textId="56A8ED59" w:rsidR="00442F6C" w:rsidRDefault="0031447D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P</w:t>
      </w:r>
      <w:r w:rsidR="003974BB">
        <w:rPr>
          <w:rStyle w:val="normaltextrun"/>
          <w:rFonts w:ascii="Arial" w:hAnsi="Arial" w:cs="Arial"/>
          <w:sz w:val="22"/>
          <w:szCs w:val="22"/>
          <w:lang w:val="hr-HR"/>
        </w:rPr>
        <w:t xml:space="preserve">rojekt MOZAIK 5 </w:t>
      </w:r>
      <w:r w:rsidR="00E84FB1">
        <w:rPr>
          <w:rStyle w:val="normaltextrun"/>
          <w:rFonts w:ascii="Arial" w:hAnsi="Arial" w:cs="Arial"/>
          <w:sz w:val="22"/>
          <w:szCs w:val="22"/>
          <w:lang w:val="hr-HR"/>
        </w:rPr>
        <w:t>osmišljen je za</w:t>
      </w:r>
      <w:r w:rsidR="00442F6C">
        <w:rPr>
          <w:rStyle w:val="normaltextrun"/>
          <w:rFonts w:ascii="Arial" w:hAnsi="Arial" w:cs="Arial"/>
          <w:sz w:val="22"/>
          <w:szCs w:val="22"/>
          <w:lang w:val="hr-HR"/>
        </w:rPr>
        <w:t xml:space="preserve"> osiguravanje pomoćnika u nastavi i stručnih komunikacijskih posrednika učenicima s teškoćama u razvoju koji su uključeni u redovne razredne odjele ili u posebne odgojno-obrazovne ustanove. Osiguranje pomoćnika učenicima s teškoćama u razvoju poboljšava njihov odgojno-obrazovni uspjeh, potiče uspješniju socijalizaciju i emocionalno funkcioniranje te donosi napredak u razvoju vještina i sposobnosti u školskoj sredini. Projekt traje od ruj</w:t>
      </w:r>
      <w:r w:rsidR="003974BB">
        <w:rPr>
          <w:rStyle w:val="normaltextrun"/>
          <w:rFonts w:ascii="Arial" w:hAnsi="Arial" w:cs="Arial"/>
          <w:sz w:val="22"/>
          <w:szCs w:val="22"/>
          <w:lang w:val="hr-HR"/>
        </w:rPr>
        <w:t>n</w:t>
      </w:r>
      <w:r w:rsidR="00442F6C">
        <w:rPr>
          <w:rStyle w:val="normaltextrun"/>
          <w:rFonts w:ascii="Arial" w:hAnsi="Arial" w:cs="Arial"/>
          <w:sz w:val="22"/>
          <w:szCs w:val="22"/>
          <w:lang w:val="hr-HR"/>
        </w:rPr>
        <w:t>a 202</w:t>
      </w:r>
      <w:r w:rsidR="003974BB">
        <w:rPr>
          <w:rStyle w:val="normaltextrun"/>
          <w:rFonts w:ascii="Arial" w:hAnsi="Arial" w:cs="Arial"/>
          <w:sz w:val="22"/>
          <w:szCs w:val="22"/>
          <w:lang w:val="hr-HR"/>
        </w:rPr>
        <w:t>2</w:t>
      </w:r>
      <w:r w:rsidR="00442F6C">
        <w:rPr>
          <w:rStyle w:val="normaltextrun"/>
          <w:rFonts w:ascii="Arial" w:hAnsi="Arial" w:cs="Arial"/>
          <w:sz w:val="22"/>
          <w:szCs w:val="22"/>
          <w:lang w:val="hr-HR"/>
        </w:rPr>
        <w:t>. godine do kraja lipnja 202</w:t>
      </w:r>
      <w:r w:rsidR="003974BB">
        <w:rPr>
          <w:rStyle w:val="normaltextrun"/>
          <w:rFonts w:ascii="Arial" w:hAnsi="Arial" w:cs="Arial"/>
          <w:sz w:val="22"/>
          <w:szCs w:val="22"/>
          <w:lang w:val="hr-HR"/>
        </w:rPr>
        <w:t>3</w:t>
      </w:r>
      <w:r w:rsidR="00442F6C">
        <w:rPr>
          <w:rStyle w:val="normaltextrun"/>
          <w:rFonts w:ascii="Arial" w:hAnsi="Arial" w:cs="Arial"/>
          <w:sz w:val="22"/>
          <w:szCs w:val="22"/>
          <w:lang w:val="hr-HR"/>
        </w:rPr>
        <w:t>.godine.    </w:t>
      </w:r>
      <w:r w:rsidR="00442F6C">
        <w:rPr>
          <w:rStyle w:val="eop"/>
          <w:rFonts w:ascii="Arial" w:hAnsi="Arial" w:cs="Arial"/>
          <w:sz w:val="22"/>
          <w:szCs w:val="22"/>
        </w:rPr>
        <w:t> </w:t>
      </w:r>
    </w:p>
    <w:p w14:paraId="7A0E0D99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hr-HR"/>
        </w:rPr>
        <w:t>Izračuni i ocjena potrebnih sredstava temelje se na izvršenju financijskog plana u  prethodnoj i tekućoj godini, broju učenika s teškoćama u razvoju i broju pomoćnika u nastavi uključenih u program. Pomoćnici u nastavi imaju sva prava iz kolektivnih ugovora kao i učitelji škole.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82CAD9B" w14:textId="77777777" w:rsidR="00442F6C" w:rsidRDefault="00442F6C" w:rsidP="00442F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C482C82" w14:textId="46570A3D" w:rsidR="00635399" w:rsidRDefault="00635399" w:rsidP="006353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E3A56">
        <w:rPr>
          <w:rStyle w:val="normaltextrun"/>
          <w:rFonts w:ascii="Arial" w:hAnsi="Arial" w:cs="Arial"/>
          <w:sz w:val="22"/>
          <w:szCs w:val="22"/>
          <w:lang w:val="hr-HR"/>
        </w:rPr>
        <w:t>CILJ USPJEŠNOSTI PROGRAMA</w:t>
      </w:r>
      <w:r w:rsidRPr="00BE3A56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:</w:t>
      </w:r>
    </w:p>
    <w:p w14:paraId="534A7FCE" w14:textId="7EB4F551" w:rsidR="00896DEB" w:rsidRDefault="00896DEB" w:rsidP="00896D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 Istarske županije za razdoblje 2022.-2025.godine. 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508"/>
        <w:gridCol w:w="1820"/>
        <w:gridCol w:w="1919"/>
        <w:gridCol w:w="1599"/>
      </w:tblGrid>
      <w:tr w:rsidR="00DF47C2" w14:paraId="6432AD2D" w14:textId="1F9FAFFA" w:rsidTr="00872E26">
        <w:trPr>
          <w:trHeight w:val="255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B070D59" w14:textId="77777777" w:rsidR="00DF47C2" w:rsidRDefault="00DF47C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Naziv prioriteta/posebnog cilja/ mjere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C2EC264" w14:textId="36A95097" w:rsidR="00DF47C2" w:rsidRDefault="00DF47C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47C2" w14:paraId="4CD76917" w14:textId="4CE39BDF" w:rsidTr="00DF47C2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A7E3A" w14:textId="77777777" w:rsidR="00DF47C2" w:rsidRDefault="00DF47C2" w:rsidP="004E0B9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0439399C" w14:textId="77777777" w:rsidR="00DF47C2" w:rsidRDefault="00DF47C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2263D48A" w14:textId="77777777" w:rsidR="00DF47C2" w:rsidRDefault="00DF47C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ADD74D1" w14:textId="77777777" w:rsidR="00DF47C2" w:rsidRDefault="00DF47C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Procijenjeni trošak provedbe mjere (EUR)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</w:tcPr>
          <w:p w14:paraId="52DFA2D6" w14:textId="63E205BD" w:rsidR="00DF47C2" w:rsidRDefault="00DF47C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2B737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2B7371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stvareni trošak provedbe mjere (EUR)</w:t>
            </w:r>
          </w:p>
        </w:tc>
      </w:tr>
      <w:tr w:rsidR="00DF47C2" w14:paraId="10FC90AF" w14:textId="485A1769" w:rsidTr="00CE3616">
        <w:trPr>
          <w:trHeight w:val="315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4340FB79" w14:textId="58C97B37" w:rsidR="00DF47C2" w:rsidRDefault="00DF47C2" w:rsidP="004E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47C2" w14:paraId="7B5CF4A2" w14:textId="2026ACE9" w:rsidTr="00956109">
        <w:trPr>
          <w:trHeight w:val="240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C43818" w14:textId="34F36ED2" w:rsidR="00DF47C2" w:rsidRDefault="00DF47C2" w:rsidP="004E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47C2" w14:paraId="62E5D624" w14:textId="4F344750" w:rsidTr="00F52284">
        <w:trPr>
          <w:trHeight w:val="375"/>
        </w:trPr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1EB34" w14:textId="77777777" w:rsidR="00DF47C2" w:rsidRDefault="00DF47C2" w:rsidP="004E0B9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2.1.2. Osiguranje i poboljšanje dostupnosti odgoja i obrazovanja djeci i njihovim roditeljima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90994" w14:textId="25322590" w:rsidR="00DF47C2" w:rsidRPr="00FB6828" w:rsidRDefault="00DF47C2" w:rsidP="004E0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6828">
              <w:rPr>
                <w:rStyle w:val="normaltextrun"/>
                <w:rFonts w:ascii="Arial" w:hAnsi="Arial" w:cs="Arial"/>
                <w:sz w:val="18"/>
                <w:szCs w:val="18"/>
              </w:rPr>
              <w:t>9108 Provedba projekta Mozaik 5</w:t>
            </w:r>
            <w:r w:rsidRPr="00FB6828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12484" w14:textId="2093806B" w:rsidR="00DF47C2" w:rsidRPr="00FB6828" w:rsidRDefault="00DF47C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6828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T910801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2CD2B" w14:textId="06A65AFB" w:rsidR="00DF47C2" w:rsidRPr="00FB6828" w:rsidRDefault="00DF47C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6828">
              <w:rPr>
                <w:rStyle w:val="normaltextrun"/>
                <w:rFonts w:ascii="Arial" w:hAnsi="Arial" w:cs="Arial"/>
                <w:sz w:val="18"/>
                <w:szCs w:val="18"/>
              </w:rPr>
              <w:t>20.644,50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A09E9B" w14:textId="3461609D" w:rsidR="00DF47C2" w:rsidRPr="00F52284" w:rsidRDefault="00A219A5" w:rsidP="00F522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F52284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20.283,51</w:t>
            </w:r>
          </w:p>
        </w:tc>
      </w:tr>
      <w:tr w:rsidR="00DF47C2" w14:paraId="45C231C2" w14:textId="3B141431" w:rsidTr="00F52284">
        <w:trPr>
          <w:trHeight w:val="240"/>
        </w:trPr>
        <w:tc>
          <w:tcPr>
            <w:tcW w:w="5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26551605" w14:textId="77777777" w:rsidR="00DF47C2" w:rsidRDefault="00DF47C2" w:rsidP="004E0B9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293A89B8" w14:textId="7A88511D" w:rsidR="00DF47C2" w:rsidRPr="00FB6828" w:rsidRDefault="00DF47C2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828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20.644,50</w:t>
            </w:r>
            <w:r w:rsidRPr="00FB6828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</w:tcPr>
          <w:p w14:paraId="0C57690E" w14:textId="75E04B06" w:rsidR="00DF47C2" w:rsidRPr="00F52284" w:rsidRDefault="00F52284" w:rsidP="00F522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F52284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20.283,51</w:t>
            </w:r>
          </w:p>
        </w:tc>
      </w:tr>
    </w:tbl>
    <w:p w14:paraId="4419CFB2" w14:textId="02DF0D34" w:rsidR="002D6F9E" w:rsidRDefault="001C4407" w:rsidP="00896D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Cilj uspješnosti mjere 2.1.2. u potpunosti je ispunjen završetkom nastavne godine 2022./23. u kojoj se </w:t>
      </w:r>
      <w:r w:rsidR="00322F55">
        <w:rPr>
          <w:rStyle w:val="eop"/>
          <w:rFonts w:ascii="Arial" w:hAnsi="Arial" w:cs="Arial"/>
          <w:sz w:val="22"/>
          <w:szCs w:val="22"/>
        </w:rPr>
        <w:t xml:space="preserve">provodio program 9108 Provedba projekta Mozaik </w:t>
      </w:r>
      <w:r w:rsidR="00C313E8">
        <w:rPr>
          <w:rStyle w:val="eop"/>
          <w:rFonts w:ascii="Arial" w:hAnsi="Arial" w:cs="Arial"/>
          <w:sz w:val="22"/>
          <w:szCs w:val="22"/>
        </w:rPr>
        <w:t>5</w:t>
      </w:r>
      <w:r w:rsidR="00322F55">
        <w:rPr>
          <w:rStyle w:val="eop"/>
          <w:rFonts w:ascii="Arial" w:hAnsi="Arial" w:cs="Arial"/>
          <w:sz w:val="22"/>
          <w:szCs w:val="22"/>
        </w:rPr>
        <w:t>. U njega je bilo uključeno 6 učenika</w:t>
      </w:r>
      <w:r w:rsidR="00892182">
        <w:rPr>
          <w:rStyle w:val="eop"/>
          <w:rFonts w:ascii="Arial" w:hAnsi="Arial" w:cs="Arial"/>
          <w:sz w:val="22"/>
          <w:szCs w:val="22"/>
        </w:rPr>
        <w:t xml:space="preserve"> kojima je potporu tijekom boravka u školi pružalo 5 pomoćnika u nastavi. Ostvareni trošak provedbe mjere </w:t>
      </w:r>
      <w:r w:rsidR="0021180D">
        <w:rPr>
          <w:rStyle w:val="eop"/>
          <w:rFonts w:ascii="Arial" w:hAnsi="Arial" w:cs="Arial"/>
          <w:sz w:val="22"/>
          <w:szCs w:val="22"/>
        </w:rPr>
        <w:t>odnosi se na troškove plaće i materijalnih prava zaposlenih pomoćnika u nastavi.</w:t>
      </w:r>
    </w:p>
    <w:p w14:paraId="1B5455D6" w14:textId="77777777" w:rsidR="0021180D" w:rsidRDefault="0021180D" w:rsidP="00896D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0143EED" w14:textId="77777777" w:rsidR="00592631" w:rsidRDefault="00592631" w:rsidP="005926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POKAZATELJI USPJEŠNOSTI:</w:t>
      </w:r>
    </w:p>
    <w:p w14:paraId="33BEE463" w14:textId="77777777" w:rsidR="00592631" w:rsidRDefault="00592631" w:rsidP="005926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Pokazatelji uspješnosti za mjeru 2.1.2 Osiguranje i poboljšanje dostupnosti odgoja i obrazovanja djeci i njihovim roditeljima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15"/>
        <w:gridCol w:w="2517"/>
        <w:gridCol w:w="2996"/>
      </w:tblGrid>
      <w:tr w:rsidR="00592631" w14:paraId="4AA701D9" w14:textId="77777777" w:rsidTr="004E0B98">
        <w:trPr>
          <w:trHeight w:val="465"/>
        </w:trPr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D4C7F15" w14:textId="77777777" w:rsidR="00592631" w:rsidRDefault="0059263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Pokazatelj rezultata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AB42FA8" w14:textId="77777777" w:rsidR="00592631" w:rsidRDefault="0059263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Početna vrijednost- broj učenika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D951081" w14:textId="77777777" w:rsidR="00592631" w:rsidRDefault="00592631" w:rsidP="004E0B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Ciljane vrijednosti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A0C6C" w14:paraId="00CEFCF2" w14:textId="77777777" w:rsidTr="00E011BA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ECBA3" w14:textId="77777777" w:rsidR="00DA0C6C" w:rsidRDefault="00DA0C6C" w:rsidP="00DA0C6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6CB9C" w14:textId="77777777" w:rsidR="00DA0C6C" w:rsidRDefault="00DA0C6C" w:rsidP="00DA0C6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6A080126" w14:textId="4A7404FE" w:rsidR="00DA0C6C" w:rsidRDefault="00DA0C6C" w:rsidP="00DA0C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C320B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vAlign w:val="center"/>
            <w:hideMark/>
          </w:tcPr>
          <w:p w14:paraId="19FFAE50" w14:textId="2379CEA8" w:rsidR="00DA0C6C" w:rsidRDefault="00DA0C6C" w:rsidP="00DA0C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4BF2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Ostvarena vrijednost u periodu 01-06/2023</w:t>
            </w:r>
            <w:r w:rsidRPr="00064BF2">
              <w:rPr>
                <w:rStyle w:val="eop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A0C6C" w14:paraId="0973EFFB" w14:textId="77777777" w:rsidTr="00E011BA">
        <w:trPr>
          <w:trHeight w:val="150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A8723" w14:textId="30638D25" w:rsidR="00DA0C6C" w:rsidRPr="006B67C2" w:rsidRDefault="00DA0C6C" w:rsidP="00DA0C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6B67C2">
              <w:rPr>
                <w:rStyle w:val="eop"/>
                <w:rFonts w:ascii="Arial" w:hAnsi="Arial" w:cs="Arial"/>
                <w:sz w:val="16"/>
                <w:szCs w:val="16"/>
              </w:rPr>
              <w:t>Broj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 xml:space="preserve"> pomoćnika u nastavi koji pružaju pomoć</w:t>
            </w:r>
            <w:r w:rsidRPr="006B67C2">
              <w:rPr>
                <w:rStyle w:val="eop"/>
                <w:rFonts w:ascii="Arial" w:hAnsi="Arial" w:cs="Arial"/>
                <w:sz w:val="16"/>
                <w:szCs w:val="16"/>
              </w:rPr>
              <w:t xml:space="preserve"> djec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i</w:t>
            </w:r>
            <w:r w:rsidRPr="006B67C2">
              <w:rPr>
                <w:rStyle w:val="eop"/>
                <w:rFonts w:ascii="Arial" w:hAnsi="Arial" w:cs="Arial"/>
                <w:sz w:val="16"/>
                <w:szCs w:val="16"/>
              </w:rPr>
              <w:t xml:space="preserve"> s poteškoćama u razvoju uključen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oj</w:t>
            </w:r>
            <w:r w:rsidRPr="006B67C2">
              <w:rPr>
                <w:rStyle w:val="eop"/>
                <w:rFonts w:ascii="Arial" w:hAnsi="Arial" w:cs="Arial"/>
                <w:sz w:val="16"/>
                <w:szCs w:val="16"/>
              </w:rPr>
              <w:t xml:space="preserve"> u 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nastavni proces škole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F1E89" w14:textId="7C9A5D3F" w:rsidR="00DA0C6C" w:rsidRPr="00232C29" w:rsidRDefault="00DA0C6C" w:rsidP="00DA0C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4D2E1" w14:textId="76A7BD53" w:rsidR="00DA0C6C" w:rsidRPr="00232C29" w:rsidRDefault="00DA0C6C" w:rsidP="00DA0C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9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B65F9" w14:textId="46288DA7" w:rsidR="00DA0C6C" w:rsidRPr="00232C29" w:rsidRDefault="00DA0C6C" w:rsidP="00DA0C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14:paraId="3F163DB8" w14:textId="1E25CE04" w:rsidR="00896DEB" w:rsidRDefault="00E011BA" w:rsidP="006353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U izvje</w:t>
      </w:r>
      <w:r w:rsidR="0021180D">
        <w:rPr>
          <w:rStyle w:val="eop"/>
          <w:rFonts w:ascii="Arial" w:hAnsi="Arial" w:cs="Arial"/>
          <w:sz w:val="22"/>
          <w:szCs w:val="22"/>
        </w:rPr>
        <w:t xml:space="preserve">štajnom razdoblju od </w:t>
      </w:r>
      <w:r w:rsidR="00110B85">
        <w:rPr>
          <w:rStyle w:val="eop"/>
          <w:rFonts w:ascii="Arial" w:hAnsi="Arial" w:cs="Arial"/>
          <w:sz w:val="22"/>
          <w:szCs w:val="22"/>
        </w:rPr>
        <w:t>0</w:t>
      </w:r>
      <w:r w:rsidR="0021180D">
        <w:rPr>
          <w:rStyle w:val="eop"/>
          <w:rFonts w:ascii="Arial" w:hAnsi="Arial" w:cs="Arial"/>
          <w:sz w:val="22"/>
          <w:szCs w:val="22"/>
        </w:rPr>
        <w:t>1.</w:t>
      </w:r>
      <w:r w:rsidR="00110B85">
        <w:rPr>
          <w:rStyle w:val="eop"/>
          <w:rFonts w:ascii="Arial" w:hAnsi="Arial" w:cs="Arial"/>
          <w:sz w:val="22"/>
          <w:szCs w:val="22"/>
        </w:rPr>
        <w:t>0</w:t>
      </w:r>
      <w:r w:rsidR="0021180D">
        <w:rPr>
          <w:rStyle w:val="eop"/>
          <w:rFonts w:ascii="Arial" w:hAnsi="Arial" w:cs="Arial"/>
          <w:sz w:val="22"/>
          <w:szCs w:val="22"/>
        </w:rPr>
        <w:t>1. do 30.</w:t>
      </w:r>
      <w:r w:rsidR="00110B85">
        <w:rPr>
          <w:rStyle w:val="eop"/>
          <w:rFonts w:ascii="Arial" w:hAnsi="Arial" w:cs="Arial"/>
          <w:sz w:val="22"/>
          <w:szCs w:val="22"/>
        </w:rPr>
        <w:t>0</w:t>
      </w:r>
      <w:r w:rsidR="0021180D">
        <w:rPr>
          <w:rStyle w:val="eop"/>
          <w:rFonts w:ascii="Arial" w:hAnsi="Arial" w:cs="Arial"/>
          <w:sz w:val="22"/>
          <w:szCs w:val="22"/>
        </w:rPr>
        <w:t>6.2023.g.</w:t>
      </w:r>
      <w:r w:rsidR="00DA4CF0">
        <w:rPr>
          <w:rStyle w:val="eop"/>
          <w:rFonts w:ascii="Arial" w:hAnsi="Arial" w:cs="Arial"/>
          <w:sz w:val="22"/>
          <w:szCs w:val="22"/>
        </w:rPr>
        <w:t xml:space="preserve"> u potpunosti je ispunjen pokazatelj uspješnosti u vidu broja pomoćnika u nastavi zaposlenih u </w:t>
      </w:r>
      <w:r w:rsidR="00673203">
        <w:rPr>
          <w:rStyle w:val="eop"/>
          <w:rFonts w:ascii="Arial" w:hAnsi="Arial" w:cs="Arial"/>
          <w:sz w:val="22"/>
          <w:szCs w:val="22"/>
        </w:rPr>
        <w:t>p</w:t>
      </w:r>
      <w:r w:rsidR="00DA4CF0">
        <w:rPr>
          <w:rStyle w:val="eop"/>
          <w:rFonts w:ascii="Arial" w:hAnsi="Arial" w:cs="Arial"/>
          <w:sz w:val="22"/>
          <w:szCs w:val="22"/>
        </w:rPr>
        <w:t xml:space="preserve">rojektu </w:t>
      </w:r>
      <w:r w:rsidR="00673203">
        <w:rPr>
          <w:rStyle w:val="eop"/>
          <w:rFonts w:ascii="Arial" w:hAnsi="Arial" w:cs="Arial"/>
          <w:sz w:val="22"/>
          <w:szCs w:val="22"/>
        </w:rPr>
        <w:t>M</w:t>
      </w:r>
      <w:r w:rsidR="00DA4CF0">
        <w:rPr>
          <w:rStyle w:val="eop"/>
          <w:rFonts w:ascii="Arial" w:hAnsi="Arial" w:cs="Arial"/>
          <w:sz w:val="22"/>
          <w:szCs w:val="22"/>
        </w:rPr>
        <w:t>ozaik 5.</w:t>
      </w:r>
    </w:p>
    <w:p w14:paraId="665935C9" w14:textId="77777777" w:rsidR="00C252A2" w:rsidRDefault="00C252A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BFBF95" w14:textId="77777777" w:rsidR="008A3736" w:rsidRDefault="008A373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F0EC65" w14:textId="77777777" w:rsidR="00C252A2" w:rsidRPr="008A3736" w:rsidRDefault="00C252A2" w:rsidP="00DA4C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18138D6" w14:textId="77777777" w:rsidR="00C252A2" w:rsidRDefault="00C252A2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6E48FA" w14:textId="5D40F341" w:rsidR="00C252A2" w:rsidRDefault="007C1BB8" w:rsidP="008D1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U Buzetu, </w:t>
      </w:r>
      <w:r w:rsidR="0015558D">
        <w:rPr>
          <w:rFonts w:ascii="Arial" w:eastAsia="Calibri" w:hAnsi="Arial" w:cs="Arial"/>
          <w:color w:val="000000"/>
          <w:sz w:val="22"/>
          <w:szCs w:val="22"/>
        </w:rPr>
        <w:t>2</w:t>
      </w:r>
      <w:r w:rsidR="00DA4CF0">
        <w:rPr>
          <w:rFonts w:ascii="Arial" w:eastAsia="Calibri" w:hAnsi="Arial" w:cs="Arial"/>
          <w:color w:val="000000"/>
          <w:sz w:val="22"/>
          <w:szCs w:val="22"/>
        </w:rPr>
        <w:t>5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DA4CF0">
        <w:rPr>
          <w:rFonts w:ascii="Arial" w:eastAsia="Calibri" w:hAnsi="Arial" w:cs="Arial"/>
          <w:color w:val="000000"/>
          <w:sz w:val="22"/>
          <w:szCs w:val="22"/>
        </w:rPr>
        <w:t>srpanj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202</w:t>
      </w:r>
      <w:r w:rsidR="00DA4CF0">
        <w:rPr>
          <w:rFonts w:ascii="Arial" w:eastAsia="Calibri" w:hAnsi="Arial" w:cs="Arial"/>
          <w:color w:val="000000"/>
          <w:sz w:val="22"/>
          <w:szCs w:val="22"/>
        </w:rPr>
        <w:t>3</w:t>
      </w:r>
      <w:r>
        <w:rPr>
          <w:rFonts w:ascii="Arial" w:eastAsia="Calibri" w:hAnsi="Arial" w:cs="Arial"/>
          <w:color w:val="000000"/>
          <w:sz w:val="22"/>
          <w:szCs w:val="22"/>
        </w:rPr>
        <w:t>.godine</w:t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  <w:t>Ravnateljica:</w:t>
      </w:r>
    </w:p>
    <w:p w14:paraId="0DC84E35" w14:textId="31F2A6BF" w:rsidR="007C1BB8" w:rsidRPr="008A3736" w:rsidRDefault="007C1BB8" w:rsidP="008D1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  <w:t xml:space="preserve">Jadranka Bartolić Muzica, </w:t>
      </w:r>
      <w:r w:rsidR="00AB7E7F">
        <w:rPr>
          <w:rFonts w:ascii="Arial" w:eastAsia="Calibri" w:hAnsi="Arial" w:cs="Arial"/>
          <w:color w:val="000000"/>
          <w:sz w:val="22"/>
          <w:szCs w:val="22"/>
        </w:rPr>
        <w:t>prof.</w:t>
      </w:r>
    </w:p>
    <w:p w14:paraId="0B8760A1" w14:textId="3C66C825" w:rsidR="00C252A2" w:rsidRPr="00AB7E7F" w:rsidRDefault="008C6E04" w:rsidP="00BC6DD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sectPr w:rsidR="00C252A2" w:rsidRPr="00AB7E7F" w:rsidSect="007B16B8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3B18" w14:textId="77777777" w:rsidR="00935BCF" w:rsidRDefault="00935BCF">
      <w:r>
        <w:separator/>
      </w:r>
    </w:p>
  </w:endnote>
  <w:endnote w:type="continuationSeparator" w:id="0">
    <w:p w14:paraId="349994EF" w14:textId="77777777" w:rsidR="00935BCF" w:rsidRDefault="0093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CAB5" w14:textId="3A6C3940" w:rsidR="006B1630" w:rsidRDefault="006B1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1BA2">
      <w:rPr>
        <w:noProof/>
        <w:color w:val="000000"/>
      </w:rPr>
      <w:t>7</w:t>
    </w:r>
    <w:r>
      <w:rPr>
        <w:color w:val="000000"/>
      </w:rPr>
      <w:fldChar w:fldCharType="end"/>
    </w:r>
  </w:p>
  <w:p w14:paraId="25BC7479" w14:textId="77777777" w:rsidR="006B1630" w:rsidRDefault="006B1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0D78" w14:textId="75EC5E81" w:rsidR="006B1630" w:rsidRDefault="006B163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17C9B">
      <w:rPr>
        <w:noProof/>
      </w:rPr>
      <w:t>1</w:t>
    </w:r>
    <w:r>
      <w:fldChar w:fldCharType="end"/>
    </w:r>
  </w:p>
  <w:p w14:paraId="23728EF6" w14:textId="77777777" w:rsidR="006B1630" w:rsidRDefault="006B16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AF5B" w14:textId="77777777" w:rsidR="00935BCF" w:rsidRDefault="00935BCF">
      <w:r>
        <w:separator/>
      </w:r>
    </w:p>
  </w:footnote>
  <w:footnote w:type="continuationSeparator" w:id="0">
    <w:p w14:paraId="1B3CBC3B" w14:textId="77777777" w:rsidR="00935BCF" w:rsidRDefault="0093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A3E5" w14:textId="77777777" w:rsidR="006B1630" w:rsidRPr="00005BDF" w:rsidRDefault="006B1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mo" w:eastAsia="Arimo" w:hAnsi="Arimo" w:cs="Arimo"/>
        <w:color w:val="000000"/>
        <w:sz w:val="18"/>
        <w:szCs w:val="18"/>
        <w:u w:val="thick" w:color="00B050"/>
      </w:rPr>
    </w:pPr>
    <w:r w:rsidRPr="00005BDF">
      <w:rPr>
        <w:rFonts w:ascii="Arimo" w:eastAsia="Arimo" w:hAnsi="Arimo" w:cs="Arimo"/>
        <w:color w:val="000000"/>
        <w:sz w:val="18"/>
        <w:szCs w:val="18"/>
        <w:u w:val="thick" w:color="00B050"/>
      </w:rPr>
      <w:t xml:space="preserve">                       </w:t>
    </w:r>
  </w:p>
  <w:p w14:paraId="6C0E7BBA" w14:textId="77777777" w:rsidR="006B1630" w:rsidRDefault="006B1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A7D"/>
    <w:multiLevelType w:val="multilevel"/>
    <w:tmpl w:val="4330168C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1F55348"/>
    <w:multiLevelType w:val="multilevel"/>
    <w:tmpl w:val="6C881D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99682E"/>
    <w:multiLevelType w:val="multilevel"/>
    <w:tmpl w:val="D132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1734B6"/>
    <w:multiLevelType w:val="multilevel"/>
    <w:tmpl w:val="E8405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C627F5"/>
    <w:multiLevelType w:val="multilevel"/>
    <w:tmpl w:val="5DCE44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566E8"/>
    <w:multiLevelType w:val="multilevel"/>
    <w:tmpl w:val="507AE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543281"/>
    <w:multiLevelType w:val="multilevel"/>
    <w:tmpl w:val="6EF63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B17A51"/>
    <w:multiLevelType w:val="multilevel"/>
    <w:tmpl w:val="9C723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8" w15:restartNumberingAfterBreak="0">
    <w:nsid w:val="354723BB"/>
    <w:multiLevelType w:val="multilevel"/>
    <w:tmpl w:val="F24E1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A202BD"/>
    <w:multiLevelType w:val="multilevel"/>
    <w:tmpl w:val="6986A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7801F0D"/>
    <w:multiLevelType w:val="multilevel"/>
    <w:tmpl w:val="FC02A43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8966DB"/>
    <w:multiLevelType w:val="multilevel"/>
    <w:tmpl w:val="4330168C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76880207"/>
    <w:multiLevelType w:val="multilevel"/>
    <w:tmpl w:val="E59C1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1545673">
    <w:abstractNumId w:val="12"/>
  </w:num>
  <w:num w:numId="2" w16cid:durableId="376130065">
    <w:abstractNumId w:val="10"/>
  </w:num>
  <w:num w:numId="3" w16cid:durableId="1995791196">
    <w:abstractNumId w:val="6"/>
  </w:num>
  <w:num w:numId="4" w16cid:durableId="671378720">
    <w:abstractNumId w:val="8"/>
  </w:num>
  <w:num w:numId="5" w16cid:durableId="934706380">
    <w:abstractNumId w:val="1"/>
  </w:num>
  <w:num w:numId="6" w16cid:durableId="940067620">
    <w:abstractNumId w:val="9"/>
  </w:num>
  <w:num w:numId="7" w16cid:durableId="1543521568">
    <w:abstractNumId w:val="7"/>
  </w:num>
  <w:num w:numId="8" w16cid:durableId="384572931">
    <w:abstractNumId w:val="3"/>
  </w:num>
  <w:num w:numId="9" w16cid:durableId="1282806185">
    <w:abstractNumId w:val="0"/>
  </w:num>
  <w:num w:numId="10" w16cid:durableId="432752012">
    <w:abstractNumId w:val="5"/>
  </w:num>
  <w:num w:numId="11" w16cid:durableId="189342681">
    <w:abstractNumId w:val="2"/>
  </w:num>
  <w:num w:numId="12" w16cid:durableId="1431271225">
    <w:abstractNumId w:val="11"/>
  </w:num>
  <w:num w:numId="13" w16cid:durableId="852038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A2"/>
    <w:rsid w:val="00005BDF"/>
    <w:rsid w:val="000070D6"/>
    <w:rsid w:val="00012A7A"/>
    <w:rsid w:val="00013574"/>
    <w:rsid w:val="000211D1"/>
    <w:rsid w:val="000236DC"/>
    <w:rsid w:val="000250BE"/>
    <w:rsid w:val="00033541"/>
    <w:rsid w:val="00045D27"/>
    <w:rsid w:val="00047075"/>
    <w:rsid w:val="00050292"/>
    <w:rsid w:val="000558A8"/>
    <w:rsid w:val="000570D8"/>
    <w:rsid w:val="0006047B"/>
    <w:rsid w:val="00064BF2"/>
    <w:rsid w:val="00067F53"/>
    <w:rsid w:val="00091F22"/>
    <w:rsid w:val="000931C2"/>
    <w:rsid w:val="000934B0"/>
    <w:rsid w:val="00095C1E"/>
    <w:rsid w:val="00097724"/>
    <w:rsid w:val="00097E99"/>
    <w:rsid w:val="000B05FF"/>
    <w:rsid w:val="000B1842"/>
    <w:rsid w:val="000B320C"/>
    <w:rsid w:val="000B3783"/>
    <w:rsid w:val="000B5C86"/>
    <w:rsid w:val="000C2BA2"/>
    <w:rsid w:val="000C3B2F"/>
    <w:rsid w:val="000D3CA0"/>
    <w:rsid w:val="000D645C"/>
    <w:rsid w:val="000E34DB"/>
    <w:rsid w:val="000F027F"/>
    <w:rsid w:val="000F3981"/>
    <w:rsid w:val="000F7FA4"/>
    <w:rsid w:val="00106BA4"/>
    <w:rsid w:val="00110B85"/>
    <w:rsid w:val="00111336"/>
    <w:rsid w:val="0012350C"/>
    <w:rsid w:val="00124C12"/>
    <w:rsid w:val="001326EC"/>
    <w:rsid w:val="0014290C"/>
    <w:rsid w:val="001451F7"/>
    <w:rsid w:val="00150647"/>
    <w:rsid w:val="00153635"/>
    <w:rsid w:val="0015558D"/>
    <w:rsid w:val="00162EF4"/>
    <w:rsid w:val="001747FA"/>
    <w:rsid w:val="0018150F"/>
    <w:rsid w:val="00191E47"/>
    <w:rsid w:val="0019372C"/>
    <w:rsid w:val="00193D78"/>
    <w:rsid w:val="00195E18"/>
    <w:rsid w:val="001976A1"/>
    <w:rsid w:val="001A4359"/>
    <w:rsid w:val="001A74A9"/>
    <w:rsid w:val="001B2627"/>
    <w:rsid w:val="001B704A"/>
    <w:rsid w:val="001C157C"/>
    <w:rsid w:val="001C4407"/>
    <w:rsid w:val="001C48E2"/>
    <w:rsid w:val="001D1AE3"/>
    <w:rsid w:val="001D31B2"/>
    <w:rsid w:val="001E01AA"/>
    <w:rsid w:val="001F1B1A"/>
    <w:rsid w:val="001F4B11"/>
    <w:rsid w:val="00210D67"/>
    <w:rsid w:val="0021180D"/>
    <w:rsid w:val="00217A73"/>
    <w:rsid w:val="00225415"/>
    <w:rsid w:val="00225786"/>
    <w:rsid w:val="00227EBF"/>
    <w:rsid w:val="00232C29"/>
    <w:rsid w:val="002356CD"/>
    <w:rsid w:val="00236EED"/>
    <w:rsid w:val="00237869"/>
    <w:rsid w:val="002478E3"/>
    <w:rsid w:val="00252349"/>
    <w:rsid w:val="00253425"/>
    <w:rsid w:val="00262F14"/>
    <w:rsid w:val="002633F2"/>
    <w:rsid w:val="00267E41"/>
    <w:rsid w:val="002746F2"/>
    <w:rsid w:val="00275BE8"/>
    <w:rsid w:val="0028072F"/>
    <w:rsid w:val="00286986"/>
    <w:rsid w:val="002A379B"/>
    <w:rsid w:val="002A58D9"/>
    <w:rsid w:val="002A5C9E"/>
    <w:rsid w:val="002B4D7E"/>
    <w:rsid w:val="002B7371"/>
    <w:rsid w:val="002C094C"/>
    <w:rsid w:val="002C1B01"/>
    <w:rsid w:val="002C47E3"/>
    <w:rsid w:val="002D13ED"/>
    <w:rsid w:val="002D6F9E"/>
    <w:rsid w:val="002E04F8"/>
    <w:rsid w:val="002E2FCC"/>
    <w:rsid w:val="002E48AF"/>
    <w:rsid w:val="002E5985"/>
    <w:rsid w:val="002F2B3E"/>
    <w:rsid w:val="002F30EB"/>
    <w:rsid w:val="002F4942"/>
    <w:rsid w:val="002F66DC"/>
    <w:rsid w:val="002F71D8"/>
    <w:rsid w:val="0030521E"/>
    <w:rsid w:val="00310C84"/>
    <w:rsid w:val="003143FC"/>
    <w:rsid w:val="0031447D"/>
    <w:rsid w:val="00315D39"/>
    <w:rsid w:val="00316F14"/>
    <w:rsid w:val="00317293"/>
    <w:rsid w:val="00317558"/>
    <w:rsid w:val="00322F55"/>
    <w:rsid w:val="00335EEA"/>
    <w:rsid w:val="003369CF"/>
    <w:rsid w:val="003424DC"/>
    <w:rsid w:val="003438DF"/>
    <w:rsid w:val="00343F25"/>
    <w:rsid w:val="00351250"/>
    <w:rsid w:val="0035301C"/>
    <w:rsid w:val="00355E02"/>
    <w:rsid w:val="00360904"/>
    <w:rsid w:val="00360F7C"/>
    <w:rsid w:val="003618C0"/>
    <w:rsid w:val="00362CCE"/>
    <w:rsid w:val="003703E8"/>
    <w:rsid w:val="00381D22"/>
    <w:rsid w:val="003830F7"/>
    <w:rsid w:val="00387F86"/>
    <w:rsid w:val="00393D06"/>
    <w:rsid w:val="0039494C"/>
    <w:rsid w:val="00394C00"/>
    <w:rsid w:val="003974BB"/>
    <w:rsid w:val="003A1813"/>
    <w:rsid w:val="003A1C41"/>
    <w:rsid w:val="003A20FD"/>
    <w:rsid w:val="003A7273"/>
    <w:rsid w:val="003B2F02"/>
    <w:rsid w:val="003B359D"/>
    <w:rsid w:val="003B3D49"/>
    <w:rsid w:val="003B53E5"/>
    <w:rsid w:val="003C0032"/>
    <w:rsid w:val="003C4E01"/>
    <w:rsid w:val="003C70B4"/>
    <w:rsid w:val="003D6FF9"/>
    <w:rsid w:val="003E53B5"/>
    <w:rsid w:val="003E673C"/>
    <w:rsid w:val="003F214A"/>
    <w:rsid w:val="003F6259"/>
    <w:rsid w:val="00402993"/>
    <w:rsid w:val="00404253"/>
    <w:rsid w:val="00411376"/>
    <w:rsid w:val="004142E2"/>
    <w:rsid w:val="00442CCC"/>
    <w:rsid w:val="00442F6C"/>
    <w:rsid w:val="00450376"/>
    <w:rsid w:val="00450899"/>
    <w:rsid w:val="004550B8"/>
    <w:rsid w:val="004555C5"/>
    <w:rsid w:val="0045590A"/>
    <w:rsid w:val="004609FC"/>
    <w:rsid w:val="00476596"/>
    <w:rsid w:val="004814C4"/>
    <w:rsid w:val="00486380"/>
    <w:rsid w:val="004A1494"/>
    <w:rsid w:val="004A30EF"/>
    <w:rsid w:val="004A5214"/>
    <w:rsid w:val="004B1701"/>
    <w:rsid w:val="004B4525"/>
    <w:rsid w:val="004B6596"/>
    <w:rsid w:val="004C3808"/>
    <w:rsid w:val="004C75E0"/>
    <w:rsid w:val="004E090B"/>
    <w:rsid w:val="004E3282"/>
    <w:rsid w:val="004E60CC"/>
    <w:rsid w:val="004F0932"/>
    <w:rsid w:val="004F4AF2"/>
    <w:rsid w:val="0050158A"/>
    <w:rsid w:val="005016F6"/>
    <w:rsid w:val="00502F16"/>
    <w:rsid w:val="005103D8"/>
    <w:rsid w:val="00510F7C"/>
    <w:rsid w:val="00514A96"/>
    <w:rsid w:val="00522D61"/>
    <w:rsid w:val="005238FE"/>
    <w:rsid w:val="00530851"/>
    <w:rsid w:val="00536164"/>
    <w:rsid w:val="00545E68"/>
    <w:rsid w:val="0055444E"/>
    <w:rsid w:val="0055501D"/>
    <w:rsid w:val="00555F2E"/>
    <w:rsid w:val="00565129"/>
    <w:rsid w:val="005670CE"/>
    <w:rsid w:val="00571548"/>
    <w:rsid w:val="00571698"/>
    <w:rsid w:val="00581FAB"/>
    <w:rsid w:val="00587302"/>
    <w:rsid w:val="00587784"/>
    <w:rsid w:val="00587C3F"/>
    <w:rsid w:val="00592631"/>
    <w:rsid w:val="00594266"/>
    <w:rsid w:val="005A3453"/>
    <w:rsid w:val="005A4E84"/>
    <w:rsid w:val="005A6B9E"/>
    <w:rsid w:val="005B0DB2"/>
    <w:rsid w:val="005B7F89"/>
    <w:rsid w:val="005C384B"/>
    <w:rsid w:val="005C3B06"/>
    <w:rsid w:val="005C4578"/>
    <w:rsid w:val="005D4EDD"/>
    <w:rsid w:val="005E0154"/>
    <w:rsid w:val="005E1307"/>
    <w:rsid w:val="005E2624"/>
    <w:rsid w:val="005E551F"/>
    <w:rsid w:val="005F105C"/>
    <w:rsid w:val="005F265E"/>
    <w:rsid w:val="00600B48"/>
    <w:rsid w:val="00601F65"/>
    <w:rsid w:val="006061ED"/>
    <w:rsid w:val="006074C5"/>
    <w:rsid w:val="006127FD"/>
    <w:rsid w:val="0062652B"/>
    <w:rsid w:val="00626B37"/>
    <w:rsid w:val="00627783"/>
    <w:rsid w:val="00630A40"/>
    <w:rsid w:val="00631E51"/>
    <w:rsid w:val="00635399"/>
    <w:rsid w:val="0065503C"/>
    <w:rsid w:val="00673203"/>
    <w:rsid w:val="00680191"/>
    <w:rsid w:val="00684F19"/>
    <w:rsid w:val="00694BB4"/>
    <w:rsid w:val="0069774E"/>
    <w:rsid w:val="006A21B5"/>
    <w:rsid w:val="006A6E31"/>
    <w:rsid w:val="006A77CB"/>
    <w:rsid w:val="006B1630"/>
    <w:rsid w:val="006B3BAF"/>
    <w:rsid w:val="006B520B"/>
    <w:rsid w:val="006B67C2"/>
    <w:rsid w:val="006C1D13"/>
    <w:rsid w:val="006C3688"/>
    <w:rsid w:val="006D02C8"/>
    <w:rsid w:val="006D0BAE"/>
    <w:rsid w:val="006E0174"/>
    <w:rsid w:val="006F4D55"/>
    <w:rsid w:val="006F7D10"/>
    <w:rsid w:val="00701082"/>
    <w:rsid w:val="00701FFF"/>
    <w:rsid w:val="00703713"/>
    <w:rsid w:val="00717A84"/>
    <w:rsid w:val="0073043E"/>
    <w:rsid w:val="00730BA1"/>
    <w:rsid w:val="00730C13"/>
    <w:rsid w:val="00731805"/>
    <w:rsid w:val="00736C7D"/>
    <w:rsid w:val="00736E79"/>
    <w:rsid w:val="00745901"/>
    <w:rsid w:val="00746709"/>
    <w:rsid w:val="00754580"/>
    <w:rsid w:val="00754E29"/>
    <w:rsid w:val="007743BE"/>
    <w:rsid w:val="0077755A"/>
    <w:rsid w:val="007813DA"/>
    <w:rsid w:val="00785DE2"/>
    <w:rsid w:val="007878B4"/>
    <w:rsid w:val="007937EE"/>
    <w:rsid w:val="00794319"/>
    <w:rsid w:val="007B128A"/>
    <w:rsid w:val="007B16B8"/>
    <w:rsid w:val="007B3BA1"/>
    <w:rsid w:val="007B4AC4"/>
    <w:rsid w:val="007C1BB8"/>
    <w:rsid w:val="007C3F95"/>
    <w:rsid w:val="007C44ED"/>
    <w:rsid w:val="007E05C5"/>
    <w:rsid w:val="007E087D"/>
    <w:rsid w:val="007E2CB8"/>
    <w:rsid w:val="007F325C"/>
    <w:rsid w:val="007F48B4"/>
    <w:rsid w:val="007F5AFC"/>
    <w:rsid w:val="007F79E5"/>
    <w:rsid w:val="008030F9"/>
    <w:rsid w:val="00817A81"/>
    <w:rsid w:val="0082369B"/>
    <w:rsid w:val="00823B90"/>
    <w:rsid w:val="00825C2A"/>
    <w:rsid w:val="00826339"/>
    <w:rsid w:val="00826F1B"/>
    <w:rsid w:val="00827F39"/>
    <w:rsid w:val="00831A41"/>
    <w:rsid w:val="00833E1A"/>
    <w:rsid w:val="00835A24"/>
    <w:rsid w:val="008366D6"/>
    <w:rsid w:val="0084005F"/>
    <w:rsid w:val="00844D9F"/>
    <w:rsid w:val="00847C73"/>
    <w:rsid w:val="008511A2"/>
    <w:rsid w:val="00854C79"/>
    <w:rsid w:val="0085538C"/>
    <w:rsid w:val="0086128B"/>
    <w:rsid w:val="0086338D"/>
    <w:rsid w:val="00863647"/>
    <w:rsid w:val="00863D66"/>
    <w:rsid w:val="00880A56"/>
    <w:rsid w:val="008831BE"/>
    <w:rsid w:val="00883F90"/>
    <w:rsid w:val="0088424A"/>
    <w:rsid w:val="00885077"/>
    <w:rsid w:val="00892182"/>
    <w:rsid w:val="00893180"/>
    <w:rsid w:val="00894AD5"/>
    <w:rsid w:val="008963E1"/>
    <w:rsid w:val="00896C7F"/>
    <w:rsid w:val="00896DEB"/>
    <w:rsid w:val="008A1937"/>
    <w:rsid w:val="008A2B47"/>
    <w:rsid w:val="008A3736"/>
    <w:rsid w:val="008A5C44"/>
    <w:rsid w:val="008B3D11"/>
    <w:rsid w:val="008B5149"/>
    <w:rsid w:val="008C0513"/>
    <w:rsid w:val="008C4BFA"/>
    <w:rsid w:val="008C6E04"/>
    <w:rsid w:val="008D1B8E"/>
    <w:rsid w:val="008E4E7F"/>
    <w:rsid w:val="008F0B9C"/>
    <w:rsid w:val="009045EA"/>
    <w:rsid w:val="00912B1E"/>
    <w:rsid w:val="00913CA9"/>
    <w:rsid w:val="00917557"/>
    <w:rsid w:val="00926231"/>
    <w:rsid w:val="00932C49"/>
    <w:rsid w:val="0093403C"/>
    <w:rsid w:val="009340CB"/>
    <w:rsid w:val="00935BCF"/>
    <w:rsid w:val="009415FE"/>
    <w:rsid w:val="0095094D"/>
    <w:rsid w:val="00953003"/>
    <w:rsid w:val="0096013C"/>
    <w:rsid w:val="00962392"/>
    <w:rsid w:val="0096715B"/>
    <w:rsid w:val="009678E0"/>
    <w:rsid w:val="009706C2"/>
    <w:rsid w:val="00981C08"/>
    <w:rsid w:val="009844AE"/>
    <w:rsid w:val="00993948"/>
    <w:rsid w:val="00994C4B"/>
    <w:rsid w:val="009A526C"/>
    <w:rsid w:val="009A79B2"/>
    <w:rsid w:val="009B34D0"/>
    <w:rsid w:val="009B4E88"/>
    <w:rsid w:val="009C3CC5"/>
    <w:rsid w:val="009C4102"/>
    <w:rsid w:val="009C57BE"/>
    <w:rsid w:val="009D4CEE"/>
    <w:rsid w:val="009D5F58"/>
    <w:rsid w:val="009E0C20"/>
    <w:rsid w:val="009E0C4D"/>
    <w:rsid w:val="009E2F29"/>
    <w:rsid w:val="009E489E"/>
    <w:rsid w:val="00A005AB"/>
    <w:rsid w:val="00A119F4"/>
    <w:rsid w:val="00A1390C"/>
    <w:rsid w:val="00A14CEE"/>
    <w:rsid w:val="00A17C9B"/>
    <w:rsid w:val="00A2124F"/>
    <w:rsid w:val="00A219A5"/>
    <w:rsid w:val="00A231AE"/>
    <w:rsid w:val="00A2626E"/>
    <w:rsid w:val="00A33155"/>
    <w:rsid w:val="00A362A9"/>
    <w:rsid w:val="00A362C8"/>
    <w:rsid w:val="00A36A85"/>
    <w:rsid w:val="00A63D9A"/>
    <w:rsid w:val="00A6772C"/>
    <w:rsid w:val="00A747F1"/>
    <w:rsid w:val="00A86E48"/>
    <w:rsid w:val="00A8783A"/>
    <w:rsid w:val="00A97DCA"/>
    <w:rsid w:val="00AA3385"/>
    <w:rsid w:val="00AA79A6"/>
    <w:rsid w:val="00AB136F"/>
    <w:rsid w:val="00AB30CF"/>
    <w:rsid w:val="00AB4859"/>
    <w:rsid w:val="00AB6594"/>
    <w:rsid w:val="00AB7E7F"/>
    <w:rsid w:val="00AC5C25"/>
    <w:rsid w:val="00AD144E"/>
    <w:rsid w:val="00AD1ADB"/>
    <w:rsid w:val="00AD2124"/>
    <w:rsid w:val="00AE0DFB"/>
    <w:rsid w:val="00AE6064"/>
    <w:rsid w:val="00AF066B"/>
    <w:rsid w:val="00AF6751"/>
    <w:rsid w:val="00B00DAF"/>
    <w:rsid w:val="00B01BA2"/>
    <w:rsid w:val="00B051C3"/>
    <w:rsid w:val="00B17D56"/>
    <w:rsid w:val="00B20A94"/>
    <w:rsid w:val="00B25FF6"/>
    <w:rsid w:val="00B30B4D"/>
    <w:rsid w:val="00B41ABA"/>
    <w:rsid w:val="00B43D53"/>
    <w:rsid w:val="00B441E2"/>
    <w:rsid w:val="00B44F96"/>
    <w:rsid w:val="00B454E4"/>
    <w:rsid w:val="00B52843"/>
    <w:rsid w:val="00B55146"/>
    <w:rsid w:val="00B66B8C"/>
    <w:rsid w:val="00B86064"/>
    <w:rsid w:val="00B86164"/>
    <w:rsid w:val="00B87D0A"/>
    <w:rsid w:val="00B87FD6"/>
    <w:rsid w:val="00B9676E"/>
    <w:rsid w:val="00BA06B4"/>
    <w:rsid w:val="00BA2A7C"/>
    <w:rsid w:val="00BA2BFE"/>
    <w:rsid w:val="00BA373E"/>
    <w:rsid w:val="00BA6F92"/>
    <w:rsid w:val="00BB1C66"/>
    <w:rsid w:val="00BB2E1A"/>
    <w:rsid w:val="00BC012A"/>
    <w:rsid w:val="00BC321A"/>
    <w:rsid w:val="00BC401F"/>
    <w:rsid w:val="00BC47AE"/>
    <w:rsid w:val="00BC6DD4"/>
    <w:rsid w:val="00BC7DC1"/>
    <w:rsid w:val="00BD1A8B"/>
    <w:rsid w:val="00BD3CEB"/>
    <w:rsid w:val="00BD6665"/>
    <w:rsid w:val="00BE0313"/>
    <w:rsid w:val="00BE3A56"/>
    <w:rsid w:val="00BE4B31"/>
    <w:rsid w:val="00BF1260"/>
    <w:rsid w:val="00BF378D"/>
    <w:rsid w:val="00BF412B"/>
    <w:rsid w:val="00C05C9C"/>
    <w:rsid w:val="00C1121F"/>
    <w:rsid w:val="00C123F4"/>
    <w:rsid w:val="00C16F31"/>
    <w:rsid w:val="00C22933"/>
    <w:rsid w:val="00C252A2"/>
    <w:rsid w:val="00C313E8"/>
    <w:rsid w:val="00C3724F"/>
    <w:rsid w:val="00C44747"/>
    <w:rsid w:val="00C4617A"/>
    <w:rsid w:val="00C663C1"/>
    <w:rsid w:val="00C66E3D"/>
    <w:rsid w:val="00C83EA4"/>
    <w:rsid w:val="00C850E1"/>
    <w:rsid w:val="00C90CAA"/>
    <w:rsid w:val="00C90EED"/>
    <w:rsid w:val="00C96370"/>
    <w:rsid w:val="00CA398B"/>
    <w:rsid w:val="00CA3F26"/>
    <w:rsid w:val="00CA50D1"/>
    <w:rsid w:val="00CA779B"/>
    <w:rsid w:val="00CB112F"/>
    <w:rsid w:val="00CB37D2"/>
    <w:rsid w:val="00CB4F96"/>
    <w:rsid w:val="00CC320B"/>
    <w:rsid w:val="00CE1FA9"/>
    <w:rsid w:val="00CE5902"/>
    <w:rsid w:val="00CE728E"/>
    <w:rsid w:val="00D022BF"/>
    <w:rsid w:val="00D07B0A"/>
    <w:rsid w:val="00D15A2C"/>
    <w:rsid w:val="00D21B93"/>
    <w:rsid w:val="00D234F9"/>
    <w:rsid w:val="00D3145B"/>
    <w:rsid w:val="00D42514"/>
    <w:rsid w:val="00D44243"/>
    <w:rsid w:val="00D45ED7"/>
    <w:rsid w:val="00D466B9"/>
    <w:rsid w:val="00D46ACE"/>
    <w:rsid w:val="00D6225E"/>
    <w:rsid w:val="00D67EEA"/>
    <w:rsid w:val="00D70BDF"/>
    <w:rsid w:val="00D75A29"/>
    <w:rsid w:val="00D77ED2"/>
    <w:rsid w:val="00D81AC8"/>
    <w:rsid w:val="00D85057"/>
    <w:rsid w:val="00D863A0"/>
    <w:rsid w:val="00D90B61"/>
    <w:rsid w:val="00DA0C6C"/>
    <w:rsid w:val="00DA4CF0"/>
    <w:rsid w:val="00DB0720"/>
    <w:rsid w:val="00DB39C8"/>
    <w:rsid w:val="00DB5CA9"/>
    <w:rsid w:val="00DC0FB8"/>
    <w:rsid w:val="00DC168C"/>
    <w:rsid w:val="00DC1F57"/>
    <w:rsid w:val="00DC6D39"/>
    <w:rsid w:val="00DE09C6"/>
    <w:rsid w:val="00DE1EB3"/>
    <w:rsid w:val="00DF14A4"/>
    <w:rsid w:val="00DF47C2"/>
    <w:rsid w:val="00DF7C01"/>
    <w:rsid w:val="00DF7E7B"/>
    <w:rsid w:val="00E0080A"/>
    <w:rsid w:val="00E011BA"/>
    <w:rsid w:val="00E13747"/>
    <w:rsid w:val="00E14A88"/>
    <w:rsid w:val="00E338BF"/>
    <w:rsid w:val="00E36BC7"/>
    <w:rsid w:val="00E40BFE"/>
    <w:rsid w:val="00E45F95"/>
    <w:rsid w:val="00E460C5"/>
    <w:rsid w:val="00E46F35"/>
    <w:rsid w:val="00E54415"/>
    <w:rsid w:val="00E6323E"/>
    <w:rsid w:val="00E64162"/>
    <w:rsid w:val="00E67602"/>
    <w:rsid w:val="00E83657"/>
    <w:rsid w:val="00E84FB1"/>
    <w:rsid w:val="00E85686"/>
    <w:rsid w:val="00E87793"/>
    <w:rsid w:val="00E87DAE"/>
    <w:rsid w:val="00E87DE4"/>
    <w:rsid w:val="00E90D7C"/>
    <w:rsid w:val="00E93BB3"/>
    <w:rsid w:val="00EA53C3"/>
    <w:rsid w:val="00EB4AF1"/>
    <w:rsid w:val="00EC2464"/>
    <w:rsid w:val="00EC7945"/>
    <w:rsid w:val="00EE1BD3"/>
    <w:rsid w:val="00EE76EC"/>
    <w:rsid w:val="00EF304C"/>
    <w:rsid w:val="00EF32D5"/>
    <w:rsid w:val="00EF565A"/>
    <w:rsid w:val="00EF57F9"/>
    <w:rsid w:val="00F25060"/>
    <w:rsid w:val="00F3056C"/>
    <w:rsid w:val="00F356B9"/>
    <w:rsid w:val="00F42753"/>
    <w:rsid w:val="00F45AD5"/>
    <w:rsid w:val="00F47C4C"/>
    <w:rsid w:val="00F50CFC"/>
    <w:rsid w:val="00F52284"/>
    <w:rsid w:val="00F52922"/>
    <w:rsid w:val="00F53172"/>
    <w:rsid w:val="00F57A81"/>
    <w:rsid w:val="00F85E2C"/>
    <w:rsid w:val="00F9399E"/>
    <w:rsid w:val="00FA1719"/>
    <w:rsid w:val="00FB1B8E"/>
    <w:rsid w:val="00FB1E73"/>
    <w:rsid w:val="00FB1F73"/>
    <w:rsid w:val="00FB23F8"/>
    <w:rsid w:val="00FB6828"/>
    <w:rsid w:val="00FC2163"/>
    <w:rsid w:val="00FD0A05"/>
    <w:rsid w:val="00FD4F8D"/>
    <w:rsid w:val="00FD63BC"/>
    <w:rsid w:val="00FE059E"/>
    <w:rsid w:val="00FE2E70"/>
    <w:rsid w:val="00FE3BCB"/>
    <w:rsid w:val="00FE5B55"/>
    <w:rsid w:val="00FE6E07"/>
    <w:rsid w:val="00FE7FC3"/>
    <w:rsid w:val="00FF0421"/>
    <w:rsid w:val="0C665D76"/>
    <w:rsid w:val="0D3D0599"/>
    <w:rsid w:val="12ADE6AB"/>
    <w:rsid w:val="1ED41608"/>
    <w:rsid w:val="2DEAA9DD"/>
    <w:rsid w:val="46CF9D53"/>
    <w:rsid w:val="5058BBCD"/>
    <w:rsid w:val="69F23C03"/>
    <w:rsid w:val="7293E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DAE63"/>
  <w15:docId w15:val="{1F601349-E6DA-494B-89B0-60CC82A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381D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1D22"/>
  </w:style>
  <w:style w:type="paragraph" w:styleId="Podnoje">
    <w:name w:val="footer"/>
    <w:basedOn w:val="Normal"/>
    <w:link w:val="PodnojeChar"/>
    <w:uiPriority w:val="99"/>
    <w:unhideWhenUsed/>
    <w:rsid w:val="00381D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D22"/>
  </w:style>
  <w:style w:type="paragraph" w:customStyle="1" w:styleId="Standard">
    <w:name w:val="Standard"/>
    <w:rsid w:val="00BC321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StandardWeb">
    <w:name w:val="Normal (Web)"/>
    <w:basedOn w:val="Standard"/>
    <w:rsid w:val="00BC321A"/>
    <w:pPr>
      <w:spacing w:before="280" w:after="280"/>
    </w:pPr>
  </w:style>
  <w:style w:type="paragraph" w:customStyle="1" w:styleId="paragraph">
    <w:name w:val="paragraph"/>
    <w:basedOn w:val="Normal"/>
    <w:rsid w:val="00442F6C"/>
    <w:pPr>
      <w:spacing w:before="100" w:beforeAutospacing="1" w:after="100" w:afterAutospacing="1"/>
    </w:pPr>
    <w:rPr>
      <w:lang w:val="hr-BA" w:eastAsia="hr-BA"/>
    </w:rPr>
  </w:style>
  <w:style w:type="character" w:customStyle="1" w:styleId="normaltextrun">
    <w:name w:val="normaltextrun"/>
    <w:basedOn w:val="Zadanifontodlomka"/>
    <w:rsid w:val="00442F6C"/>
  </w:style>
  <w:style w:type="character" w:customStyle="1" w:styleId="eop">
    <w:name w:val="eop"/>
    <w:basedOn w:val="Zadanifontodlomka"/>
    <w:rsid w:val="00442F6C"/>
  </w:style>
  <w:style w:type="paragraph" w:styleId="Odlomakpopisa">
    <w:name w:val="List Paragraph"/>
    <w:basedOn w:val="Normal"/>
    <w:uiPriority w:val="34"/>
    <w:qFormat/>
    <w:rsid w:val="00442F6C"/>
    <w:pPr>
      <w:ind w:left="720"/>
      <w:contextualSpacing/>
    </w:pPr>
  </w:style>
  <w:style w:type="character" w:customStyle="1" w:styleId="scxw153710004">
    <w:name w:val="scxw153710004"/>
    <w:basedOn w:val="Zadanifontodlomka"/>
    <w:rsid w:val="00442F6C"/>
  </w:style>
  <w:style w:type="table" w:styleId="Reetkatablice">
    <w:name w:val="Table Grid"/>
    <w:basedOn w:val="Obinatablica"/>
    <w:uiPriority w:val="39"/>
    <w:unhideWhenUsed/>
    <w:rsid w:val="0063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8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222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6_59_114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8_11_102_1992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0_02_22_54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13</Pages>
  <Words>5091</Words>
  <Characters>29025</Characters>
  <Application>Microsoft Office Word</Application>
  <DocSecurity>0</DocSecurity>
  <Lines>241</Lines>
  <Paragraphs>68</Paragraphs>
  <ScaleCrop>false</ScaleCrop>
  <Company/>
  <LinksUpToDate>false</LinksUpToDate>
  <CharactersWithSpaces>34048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Lucana</dc:creator>
  <cp:lastModifiedBy>Damiana Črnac Krušvar</cp:lastModifiedBy>
  <cp:revision>197</cp:revision>
  <cp:lastPrinted>2021-12-18T14:31:00Z</cp:lastPrinted>
  <dcterms:created xsi:type="dcterms:W3CDTF">2023-07-25T07:10:00Z</dcterms:created>
  <dcterms:modified xsi:type="dcterms:W3CDTF">2023-07-31T11:17:00Z</dcterms:modified>
</cp:coreProperties>
</file>