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4" w:rsidRPr="00A42A65"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ravnateljica </w:t>
      </w:r>
      <w:r w:rsidRPr="00A42A65">
        <w:rPr>
          <w:rFonts w:eastAsia="Times New Roman" w:cstheme="minorHAnsi"/>
          <w:lang w:eastAsia="hr-HR"/>
        </w:rPr>
        <w:t>Osno</w:t>
      </w:r>
      <w:r w:rsidR="00DF4064">
        <w:rPr>
          <w:rFonts w:eastAsia="Times New Roman" w:cstheme="minorHAnsi"/>
          <w:lang w:eastAsia="hr-HR"/>
        </w:rPr>
        <w:t>vne škole „</w:t>
      </w:r>
      <w:proofErr w:type="spellStart"/>
      <w:r w:rsidR="00DF4064">
        <w:rPr>
          <w:rFonts w:eastAsia="Times New Roman" w:cstheme="minorHAnsi"/>
          <w:lang w:eastAsia="hr-HR"/>
        </w:rPr>
        <w:t>Vazmoslav</w:t>
      </w:r>
      <w:proofErr w:type="spellEnd"/>
      <w:r w:rsidR="00DF4064">
        <w:rPr>
          <w:rFonts w:eastAsia="Times New Roman" w:cstheme="minorHAnsi"/>
          <w:lang w:eastAsia="hr-HR"/>
        </w:rPr>
        <w:t xml:space="preserve"> </w:t>
      </w:r>
      <w:proofErr w:type="spellStart"/>
      <w:r w:rsidR="00DF4064">
        <w:rPr>
          <w:rFonts w:eastAsia="Times New Roman" w:cstheme="minorHAnsi"/>
          <w:lang w:eastAsia="hr-HR"/>
        </w:rPr>
        <w:t>Gržalja</w:t>
      </w:r>
      <w:proofErr w:type="spellEnd"/>
      <w:r w:rsidR="00DF4064">
        <w:rPr>
          <w:rFonts w:eastAsia="Times New Roman" w:cstheme="minorHAnsi"/>
          <w:lang w:eastAsia="hr-HR"/>
        </w:rPr>
        <w:t>“ 24</w:t>
      </w:r>
      <w:r w:rsidR="00A42A65" w:rsidRPr="00A42A65">
        <w:rPr>
          <w:rFonts w:eastAsia="Times New Roman" w:cstheme="minorHAnsi"/>
          <w:lang w:eastAsia="hr-HR"/>
        </w:rPr>
        <w:t>. listopada</w:t>
      </w:r>
      <w:r w:rsidRPr="00A42A65">
        <w:rPr>
          <w:rFonts w:eastAsia="Times New Roman" w:cstheme="minorHAnsi"/>
          <w:lang w:eastAsia="hr-HR"/>
        </w:rPr>
        <w:t xml:space="preserve"> 2022. godine, raspisuje:</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N  A  T  J  E  Č  A  J</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za radno mjesto UČITELJ/ICA</w:t>
      </w:r>
      <w:r w:rsidR="000606F1">
        <w:rPr>
          <w:rFonts w:eastAsia="Times New Roman" w:cstheme="minorHAnsi"/>
          <w:lang w:eastAsia="hr-HR"/>
        </w:rPr>
        <w:t xml:space="preserve"> GEOGRAFIJE</w:t>
      </w:r>
      <w:r w:rsidRPr="006D3678">
        <w:rPr>
          <w:rFonts w:eastAsia="Times New Roman" w:cstheme="minorHAnsi"/>
          <w:lang w:eastAsia="hr-HR"/>
        </w:rPr>
        <w:t>, 1 (jedan</w:t>
      </w:r>
      <w:r w:rsidR="000606F1">
        <w:rPr>
          <w:rFonts w:eastAsia="Times New Roman" w:cstheme="minorHAnsi"/>
          <w:lang w:eastAsia="hr-HR"/>
        </w:rPr>
        <w:t>) izvršitelj/</w:t>
      </w:r>
      <w:proofErr w:type="spellStart"/>
      <w:r w:rsidR="000606F1">
        <w:rPr>
          <w:rFonts w:eastAsia="Times New Roman" w:cstheme="minorHAnsi"/>
          <w:lang w:eastAsia="hr-HR"/>
        </w:rPr>
        <w:t>ica</w:t>
      </w:r>
      <w:proofErr w:type="spellEnd"/>
      <w:r w:rsidR="000606F1">
        <w:rPr>
          <w:rFonts w:eastAsia="Times New Roman" w:cstheme="minorHAnsi"/>
          <w:lang w:eastAsia="hr-HR"/>
        </w:rPr>
        <w:t xml:space="preserve"> na ODREĐENO, </w:t>
      </w:r>
      <w:r w:rsidRPr="006D3678">
        <w:rPr>
          <w:rFonts w:eastAsia="Times New Roman" w:cstheme="minorHAnsi"/>
          <w:lang w:eastAsia="hr-HR"/>
        </w:rPr>
        <w:t>PUNO RADNO VRIJEME (do povratka dje</w:t>
      </w:r>
      <w:r w:rsidR="000606F1">
        <w:rPr>
          <w:rFonts w:eastAsia="Times New Roman" w:cstheme="minorHAnsi"/>
          <w:lang w:eastAsia="hr-HR"/>
        </w:rPr>
        <w:t>latnice sa bolovanja</w:t>
      </w:r>
      <w:r w:rsidR="006D3678" w:rsidRPr="006D3678">
        <w:rPr>
          <w:rFonts w:eastAsia="Times New Roman" w:cstheme="minorHAnsi"/>
          <w:lang w:eastAsia="hr-HR"/>
        </w:rPr>
        <w:t>)</w:t>
      </w:r>
      <w:r w:rsidRPr="006D3678">
        <w:rPr>
          <w:rFonts w:eastAsia="Times New Roman" w:cstheme="minorHAnsi"/>
          <w:lang w:eastAsia="hr-HR"/>
        </w:rPr>
        <w:t xml:space="preserve"> odnosno </w:t>
      </w:r>
      <w:r w:rsidR="000606F1">
        <w:rPr>
          <w:rFonts w:eastAsia="Times New Roman" w:cstheme="minorHAnsi"/>
          <w:lang w:eastAsia="hr-HR"/>
        </w:rPr>
        <w:t>40</w:t>
      </w:r>
      <w:r w:rsidRPr="006D3678">
        <w:rPr>
          <w:rFonts w:eastAsia="Times New Roman" w:cstheme="minorHAnsi"/>
          <w:lang w:eastAsia="hr-HR"/>
        </w:rPr>
        <w:t xml:space="preserve"> sati tjednog radnog vremena.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Mjesto rada: </w:t>
      </w:r>
      <w:r w:rsidR="000606F1">
        <w:rPr>
          <w:rFonts w:eastAsia="Times New Roman" w:cstheme="minorHAnsi"/>
          <w:lang w:eastAsia="hr-HR"/>
        </w:rPr>
        <w:t xml:space="preserve">Matična škola i </w:t>
      </w:r>
      <w:r w:rsidRPr="006D3678">
        <w:rPr>
          <w:rFonts w:eastAsia="Times New Roman" w:cstheme="minorHAnsi"/>
          <w:lang w:eastAsia="hr-HR"/>
        </w:rPr>
        <w:t xml:space="preserve">Područna škola Vrh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8D30B4" w:rsidRPr="000606F1"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w:t>
      </w:r>
      <w:r w:rsidR="006D3678" w:rsidRPr="006D3678">
        <w:rPr>
          <w:rFonts w:eastAsia="Times New Roman" w:cstheme="minorHAnsi"/>
          <w:lang w:eastAsia="hr-HR"/>
        </w:rPr>
        <w:t>dne novine“ broj 82/08, 69/17).</w:t>
      </w:r>
    </w:p>
    <w:p w:rsidR="008D30B4" w:rsidRPr="006D3678" w:rsidRDefault="008D30B4" w:rsidP="008D30B4">
      <w:pPr>
        <w:tabs>
          <w:tab w:val="center" w:pos="4320"/>
          <w:tab w:val="right" w:pos="8640"/>
        </w:tabs>
        <w:spacing w:after="0" w:line="240" w:lineRule="auto"/>
        <w:rPr>
          <w:rFonts w:eastAsia="Times New Roman" w:cstheme="minorHAnsi"/>
          <w:lang w:eastAsia="hr-HR"/>
        </w:rPr>
      </w:pPr>
      <w:r w:rsidRPr="000606F1">
        <w:rPr>
          <w:rFonts w:eastAsia="Times New Roman" w:cstheme="minorHAnsi"/>
          <w:b/>
          <w:lang w:eastAsia="hr-HR"/>
        </w:rPr>
        <w:t xml:space="preserve">Kandidati za slobodno radno mjesto </w:t>
      </w:r>
      <w:r w:rsidRPr="000606F1">
        <w:rPr>
          <w:rFonts w:eastAsia="Times New Roman" w:cstheme="minorHAnsi"/>
          <w:lang w:eastAsia="hr-HR"/>
        </w:rPr>
        <w:t xml:space="preserve">moraju </w:t>
      </w:r>
      <w:r w:rsidR="000606F1" w:rsidRPr="000606F1">
        <w:rPr>
          <w:rFonts w:eastAsia="Times New Roman" w:cstheme="minorHAnsi"/>
          <w:lang w:eastAsia="hr-HR"/>
        </w:rPr>
        <w:t>ispunjavati</w:t>
      </w:r>
      <w:r w:rsidRPr="000606F1">
        <w:rPr>
          <w:rFonts w:eastAsia="Times New Roman" w:cstheme="minorHAnsi"/>
          <w:lang w:eastAsia="hr-HR"/>
        </w:rPr>
        <w:t xml:space="preserve"> uvjete iz</w:t>
      </w:r>
      <w:r w:rsidRPr="006D3678">
        <w:rPr>
          <w:rFonts w:eastAsia="Times New Roman" w:cstheme="minorHAnsi"/>
          <w:lang w:eastAsia="hr-HR"/>
        </w:rPr>
        <w:t xml:space="preserve"> </w:t>
      </w:r>
      <w:r w:rsidRPr="000606F1">
        <w:rPr>
          <w:rFonts w:eastAsia="Times New Roman" w:cstheme="minorHAnsi"/>
          <w:lang w:eastAsia="hr-HR"/>
        </w:rPr>
        <w:t>članaka</w:t>
      </w:r>
      <w:r w:rsidRPr="006D3678">
        <w:rPr>
          <w:rFonts w:eastAsia="Times New Roman" w:cstheme="minorHAnsi"/>
          <w:lang w:eastAsia="hr-HR"/>
        </w:rPr>
        <w:t xml:space="preserve"> 105. i 106. </w:t>
      </w:r>
      <w:r w:rsidRPr="006D3678">
        <w:rPr>
          <w:rFonts w:eastAsia="Times New Roman" w:cstheme="minorHAnsi"/>
          <w:lang w:val="pl-PL" w:eastAsia="hr-HR"/>
        </w:rPr>
        <w:t>Zakona</w:t>
      </w:r>
      <w:r w:rsidRPr="006D3678">
        <w:rPr>
          <w:rFonts w:eastAsia="Times New Roman" w:cstheme="minorHAnsi"/>
          <w:lang w:eastAsia="hr-HR"/>
        </w:rPr>
        <w:t xml:space="preserve"> </w:t>
      </w:r>
      <w:r w:rsidRPr="006D3678">
        <w:rPr>
          <w:rFonts w:eastAsia="Times New Roman" w:cstheme="minorHAnsi"/>
          <w:lang w:val="pl-PL" w:eastAsia="hr-HR"/>
        </w:rPr>
        <w:t>o</w:t>
      </w:r>
      <w:r w:rsidRPr="006D3678">
        <w:rPr>
          <w:rFonts w:eastAsia="Times New Roman" w:cstheme="minorHAnsi"/>
          <w:lang w:eastAsia="hr-HR"/>
        </w:rPr>
        <w:t xml:space="preserve"> </w:t>
      </w:r>
      <w:r w:rsidRPr="006D3678">
        <w:rPr>
          <w:rFonts w:eastAsia="Times New Roman" w:cstheme="minorHAnsi"/>
          <w:lang w:val="pl-PL" w:eastAsia="hr-HR"/>
        </w:rPr>
        <w:t>odgoju</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obrazovanju</w:t>
      </w:r>
      <w:r w:rsidRPr="006D3678">
        <w:rPr>
          <w:rFonts w:eastAsia="Times New Roman" w:cstheme="minorHAnsi"/>
          <w:lang w:eastAsia="hr-HR"/>
        </w:rPr>
        <w:t xml:space="preserve"> </w:t>
      </w:r>
      <w:r w:rsidRPr="006D3678">
        <w:rPr>
          <w:rFonts w:eastAsia="Times New Roman" w:cstheme="minorHAnsi"/>
          <w:lang w:val="pl-PL" w:eastAsia="hr-HR"/>
        </w:rPr>
        <w:t>u</w:t>
      </w:r>
      <w:r w:rsidRPr="006D3678">
        <w:rPr>
          <w:rFonts w:eastAsia="Times New Roman" w:cstheme="minorHAnsi"/>
          <w:lang w:eastAsia="hr-HR"/>
        </w:rPr>
        <w:t xml:space="preserve"> </w:t>
      </w:r>
      <w:r w:rsidRPr="006D3678">
        <w:rPr>
          <w:rFonts w:eastAsia="Times New Roman" w:cstheme="minorHAnsi"/>
          <w:lang w:val="pl-PL" w:eastAsia="hr-HR"/>
        </w:rPr>
        <w:t>osnovnoj</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srednjoj</w:t>
      </w:r>
      <w:r w:rsidRPr="006D3678">
        <w:rPr>
          <w:rFonts w:eastAsia="Times New Roman" w:cstheme="minorHAnsi"/>
          <w:lang w:eastAsia="hr-HR"/>
        </w:rPr>
        <w:t xml:space="preserve"> š</w:t>
      </w:r>
      <w:r w:rsidRPr="006D3678">
        <w:rPr>
          <w:rFonts w:eastAsia="Times New Roman" w:cstheme="minorHAnsi"/>
          <w:lang w:val="pl-PL" w:eastAsia="hr-HR"/>
        </w:rPr>
        <w:t>koli</w:t>
      </w:r>
      <w:r w:rsidRPr="006D3678">
        <w:rPr>
          <w:rFonts w:eastAsia="Times New Roman" w:cstheme="minorHAnsi"/>
          <w:lang w:eastAsia="hr-HR"/>
        </w:rPr>
        <w:t>.</w:t>
      </w:r>
    </w:p>
    <w:p w:rsidR="008D30B4" w:rsidRPr="006D3678" w:rsidRDefault="008D30B4" w:rsidP="008D30B4">
      <w:pPr>
        <w:tabs>
          <w:tab w:val="center" w:pos="4320"/>
          <w:tab w:val="right" w:pos="8640"/>
        </w:tabs>
        <w:spacing w:after="0" w:line="240" w:lineRule="auto"/>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Osim općih uvjeta sukladno općim propisima o radu kandidati trebaju zadovoljiti i posebne uvjete propisane Zakonom o odgoju i obrazovanj</w:t>
      </w:r>
      <w:r w:rsidR="006D3678">
        <w:rPr>
          <w:rFonts w:cstheme="minorHAnsi"/>
        </w:rPr>
        <w:t>u u osnovnoj i srednjoj školi (</w:t>
      </w:r>
      <w:r w:rsidRPr="006D3678">
        <w:rPr>
          <w:rFonts w:cstheme="minorHAnsi"/>
        </w:rPr>
        <w:t>članak 105.) („Narodne novine“ broj 87/08, 86/09, 105/10, 90/11, 05/12, 16/12, 86/12, 126/12, 94/13, 152/14, 7/17,</w:t>
      </w:r>
      <w:r w:rsidR="004614F3">
        <w:rPr>
          <w:rFonts w:cstheme="minorHAnsi"/>
        </w:rPr>
        <w:t xml:space="preserve"> </w:t>
      </w:r>
      <w:r w:rsidRPr="006D3678">
        <w:rPr>
          <w:rFonts w:cstheme="minorHAnsi"/>
        </w:rPr>
        <w:t>68/18,</w:t>
      </w:r>
      <w:r w:rsidR="006D3678">
        <w:rPr>
          <w:rFonts w:cstheme="minorHAnsi"/>
        </w:rPr>
        <w:t xml:space="preserve"> </w:t>
      </w:r>
      <w:r w:rsidRPr="006D3678">
        <w:rPr>
          <w:rFonts w:cstheme="minorHAnsi"/>
        </w:rPr>
        <w:t>98/19,</w:t>
      </w:r>
      <w:r w:rsidR="006D3678">
        <w:rPr>
          <w:rFonts w:cstheme="minorHAnsi"/>
        </w:rPr>
        <w:t xml:space="preserve"> </w:t>
      </w:r>
      <w:r w:rsidRPr="006D3678">
        <w:rPr>
          <w:rFonts w:cstheme="minorHAnsi"/>
        </w:rPr>
        <w:t xml:space="preserve">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8D30B4" w:rsidRPr="006D3678" w:rsidRDefault="008D30B4"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8D30B4" w:rsidRPr="006D3678" w:rsidRDefault="008D30B4" w:rsidP="008D30B4">
      <w:pPr>
        <w:tabs>
          <w:tab w:val="center" w:pos="4320"/>
          <w:tab w:val="right" w:pos="8640"/>
        </w:tabs>
        <w:spacing w:after="0" w:line="240" w:lineRule="auto"/>
        <w:jc w:val="both"/>
        <w:rPr>
          <w:rFonts w:cstheme="minorHAnsi"/>
        </w:rPr>
      </w:pPr>
    </w:p>
    <w:p w:rsidR="008D30B4" w:rsidRDefault="008D30B4" w:rsidP="008D30B4">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w:t>
      </w:r>
      <w:r w:rsidR="006D3678" w:rsidRPr="006D3678">
        <w:rPr>
          <w:rFonts w:cstheme="minorHAnsi"/>
        </w:rPr>
        <w:t>47/20</w:t>
      </w:r>
      <w:r w:rsidRPr="006D3678">
        <w:rPr>
          <w:rFonts w:cstheme="minorHAnsi"/>
        </w:rPr>
        <w:t xml:space="preserve">) za diplome stečene u inozemstvu potrebno je priložiti dokaz o priznavanju inozemne obrazovne kvalifikacije te dokaz o priznanju inozemne stručne kvalifikacije u RH. </w:t>
      </w:r>
    </w:p>
    <w:p w:rsidR="006D3678" w:rsidRPr="006D3678" w:rsidRDefault="006D3678"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020EA2" w:rsidRDefault="00020EA2" w:rsidP="008D30B4">
      <w:pPr>
        <w:tabs>
          <w:tab w:val="left" w:pos="720"/>
        </w:tabs>
        <w:spacing w:after="0" w:line="240" w:lineRule="auto"/>
        <w:jc w:val="both"/>
        <w:rPr>
          <w:rFonts w:eastAsia="Times New Roman" w:cstheme="minorHAnsi"/>
          <w:b/>
          <w:lang w:eastAsia="hr-HR"/>
        </w:rPr>
      </w:pPr>
    </w:p>
    <w:p w:rsidR="008D30B4" w:rsidRPr="006D3678" w:rsidRDefault="008D30B4" w:rsidP="008D30B4">
      <w:pPr>
        <w:tabs>
          <w:tab w:val="left" w:pos="720"/>
        </w:tabs>
        <w:spacing w:after="0" w:line="240" w:lineRule="auto"/>
        <w:jc w:val="both"/>
        <w:rPr>
          <w:rFonts w:eastAsia="Times New Roman" w:cstheme="minorHAnsi"/>
          <w:lang w:eastAsia="hr-HR"/>
        </w:rPr>
      </w:pPr>
      <w:r w:rsidRPr="006D3678">
        <w:rPr>
          <w:rFonts w:eastAsia="Times New Roman" w:cstheme="minorHAnsi"/>
          <w:b/>
          <w:lang w:eastAsia="hr-HR"/>
        </w:rPr>
        <w:t>Uz vlastoručno potpisanu prijavu na natječaj potrebno je priložiti životopis i</w:t>
      </w:r>
      <w:r w:rsidRPr="006D3678">
        <w:rPr>
          <w:rFonts w:eastAsia="Times New Roman" w:cstheme="minorHAnsi"/>
          <w:lang w:eastAsia="hr-HR"/>
        </w:rPr>
        <w:t xml:space="preserve"> </w:t>
      </w:r>
      <w:r w:rsidRPr="006D3678">
        <w:rPr>
          <w:rFonts w:eastAsia="Times New Roman" w:cstheme="minorHAnsi"/>
          <w:b/>
          <w:lang w:eastAsia="hr-HR"/>
        </w:rPr>
        <w:t>preslike</w:t>
      </w:r>
      <w:r w:rsidRPr="006D3678">
        <w:rPr>
          <w:rFonts w:eastAsia="Times New Roman" w:cstheme="minorHAnsi"/>
          <w:lang w:eastAsia="hr-HR"/>
        </w:rPr>
        <w:t>:</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diplome o stečenoj stručnoj spremi,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dokaza o državljanstvu,</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rodnog lista,</w:t>
      </w:r>
    </w:p>
    <w:p w:rsidR="00020EA2" w:rsidRDefault="008D30B4" w:rsidP="00020EA2">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uvjerenje da se protiv kandidata ne vodi kazneni postupak u Republici Hrvatskoj, ne starije od 6 (šest) mjeseci u skladu s člankom 106. Zakona o odgoju i obrazovanju u osnovnoj i srednjoj školi,</w:t>
      </w:r>
    </w:p>
    <w:p w:rsidR="00020EA2" w:rsidRDefault="008D30B4" w:rsidP="00020EA2">
      <w:pPr>
        <w:numPr>
          <w:ilvl w:val="0"/>
          <w:numId w:val="1"/>
        </w:numPr>
        <w:spacing w:after="0" w:line="240" w:lineRule="auto"/>
        <w:jc w:val="both"/>
        <w:rPr>
          <w:rFonts w:eastAsia="Times New Roman" w:cstheme="minorHAnsi"/>
          <w:b/>
          <w:lang w:eastAsia="hr-HR"/>
        </w:rPr>
      </w:pPr>
      <w:r w:rsidRPr="00020EA2">
        <w:rPr>
          <w:rFonts w:eastAsia="Times New Roman" w:cstheme="minorHAnsi"/>
          <w:b/>
          <w:lang w:eastAsia="hr-HR"/>
        </w:rPr>
        <w:lastRenderedPageBreak/>
        <w:t>elektronički ispis radne knjižice.</w:t>
      </w:r>
    </w:p>
    <w:p w:rsidR="00020EA2" w:rsidRPr="00020EA2" w:rsidRDefault="00020EA2" w:rsidP="00020EA2">
      <w:pPr>
        <w:spacing w:after="0" w:line="240" w:lineRule="auto"/>
        <w:ind w:left="1776"/>
        <w:jc w:val="both"/>
        <w:rPr>
          <w:rFonts w:eastAsia="Times New Roman" w:cstheme="minorHAnsi"/>
          <w:b/>
          <w:lang w:eastAsia="hr-HR"/>
        </w:rPr>
      </w:pPr>
    </w:p>
    <w:p w:rsidR="008D30B4" w:rsidRPr="00020EA2" w:rsidRDefault="008D30B4" w:rsidP="00020EA2">
      <w:pPr>
        <w:spacing w:after="0" w:line="240" w:lineRule="auto"/>
        <w:jc w:val="both"/>
        <w:rPr>
          <w:rFonts w:eastAsia="Times New Roman" w:cstheme="minorHAnsi"/>
          <w:b/>
          <w:lang w:eastAsia="hr-HR"/>
        </w:rPr>
      </w:pPr>
      <w:r w:rsidRPr="00020EA2">
        <w:rPr>
          <w:rFonts w:eastAsia="Times New Roman" w:cstheme="minorHAnsi"/>
          <w:lang w:eastAsia="hr-HR"/>
        </w:rPr>
        <w:t>Navedene isprave se prilažu u neovjerenoj preslici.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sidR="006D3678">
        <w:rPr>
          <w:rFonts w:eastAsia="Times New Roman" w:cstheme="minorHAnsi"/>
          <w:lang w:eastAsia="hr-HR"/>
        </w:rPr>
        <w:t xml:space="preserve"> </w:t>
      </w:r>
      <w:r w:rsidRPr="006D3678">
        <w:rPr>
          <w:rFonts w:eastAsia="Times New Roman" w:cstheme="minorHAnsi"/>
          <w:lang w:eastAsia="hr-HR"/>
        </w:rPr>
        <w:t>102.</w:t>
      </w:r>
      <w:r w:rsidR="006D3678">
        <w:rPr>
          <w:rFonts w:eastAsia="Times New Roman" w:cstheme="minorHAnsi"/>
          <w:lang w:eastAsia="hr-HR"/>
        </w:rPr>
        <w:t xml:space="preserve"> </w:t>
      </w:r>
      <w:r w:rsidRPr="006D3678">
        <w:rPr>
          <w:rFonts w:eastAsia="Times New Roman" w:cstheme="minorHAnsi"/>
          <w:lang w:eastAsia="hr-HR"/>
        </w:rPr>
        <w:t>st.</w:t>
      </w:r>
      <w:r w:rsidR="006D3678">
        <w:rPr>
          <w:rFonts w:eastAsia="Times New Roman" w:cstheme="minorHAnsi"/>
          <w:lang w:eastAsia="hr-HR"/>
        </w:rPr>
        <w:t xml:space="preserve"> </w:t>
      </w:r>
      <w:r w:rsidRPr="006D3678">
        <w:rPr>
          <w:rFonts w:eastAsia="Times New Roman" w:cstheme="minorHAnsi"/>
          <w:lang w:eastAsia="hr-HR"/>
        </w:rPr>
        <w:t>1.-3. te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4614F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sidR="004614F3">
        <w:rPr>
          <w:rFonts w:eastAsia="Times New Roman" w:cstheme="minorHAnsi"/>
          <w:lang w:eastAsia="hr-HR"/>
        </w:rPr>
        <w:t>lji („Narodne novine“ broj 84/</w:t>
      </w:r>
      <w:r w:rsidRPr="006D3678">
        <w:rPr>
          <w:rFonts w:eastAsia="Times New Roman" w:cstheme="minorHAnsi"/>
          <w:lang w:eastAsia="hr-HR"/>
        </w:rPr>
        <w:t>21) da su uz prijavu na natječaj dužne pozvati se na pravo prednosti pri zapošljavanju pod jednakim uvjetima i uz prijavu na natječaj priložiti dokaze iz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4614F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sidR="004614F3">
        <w:rPr>
          <w:rFonts w:eastAsia="Times New Roman" w:cstheme="minorHAnsi"/>
          <w:lang w:eastAsia="hr-HR"/>
        </w:rPr>
        <w:t>lji („Narodne novine“ broj 84/</w:t>
      </w:r>
      <w:r w:rsidRPr="006D3678">
        <w:rPr>
          <w:rFonts w:eastAsia="Times New Roman" w:cstheme="minorHAnsi"/>
          <w:lang w:eastAsia="hr-HR"/>
        </w:rPr>
        <w:t>21). Poveznica na inter</w:t>
      </w:r>
      <w:r w:rsidR="006D3678">
        <w:rPr>
          <w:rFonts w:eastAsia="Times New Roman" w:cstheme="minorHAnsi"/>
          <w:lang w:eastAsia="hr-HR"/>
        </w:rPr>
        <w:t>netsku stranicu Ministarstva je</w:t>
      </w:r>
      <w:r w:rsidRPr="006D3678">
        <w:rPr>
          <w:rFonts w:eastAsia="Times New Roman" w:cstheme="minorHAnsi"/>
          <w:lang w:eastAsia="hr-HR"/>
        </w:rPr>
        <w:t xml:space="preserve">: </w:t>
      </w:r>
      <w:hyperlink r:id="rId6"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7"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8D30B4" w:rsidRPr="006D3678" w:rsidRDefault="008D30B4" w:rsidP="006D3678">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w:t>
      </w:r>
      <w:r w:rsidR="006D3678" w:rsidRPr="006D3678">
        <w:rPr>
          <w:rFonts w:eastAsia="Times New Roman" w:cstheme="minorHAnsi"/>
          <w:lang w:eastAsia="hr-HR"/>
        </w:rPr>
        <w:t>netsku stranicu Ministarstva je</w:t>
      </w:r>
      <w:r w:rsidRPr="006D3678">
        <w:rPr>
          <w:rFonts w:eastAsia="Times New Roman" w:cstheme="minorHAnsi"/>
          <w:lang w:eastAsia="hr-HR"/>
        </w:rPr>
        <w:t xml:space="preserve">: </w:t>
      </w:r>
      <w:hyperlink r:id="rId8"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9"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48.f Zakona o zaštiti vojnih i civilnih invalida rata („Narodne novine“ broj 33/92,</w:t>
      </w:r>
      <w:r w:rsidR="004614F3">
        <w:rPr>
          <w:rFonts w:eastAsia="Times New Roman" w:cstheme="minorHAnsi"/>
          <w:lang w:eastAsia="hr-HR"/>
        </w:rPr>
        <w:t xml:space="preserve"> </w:t>
      </w:r>
      <w:r w:rsidRPr="006D3678">
        <w:rPr>
          <w:rFonts w:eastAsia="Times New Roman" w:cstheme="minorHAnsi"/>
          <w:lang w:eastAsia="hr-HR"/>
        </w:rPr>
        <w:t>77/92,</w:t>
      </w:r>
      <w:r w:rsidR="004614F3">
        <w:rPr>
          <w:rFonts w:eastAsia="Times New Roman" w:cstheme="minorHAnsi"/>
          <w:lang w:eastAsia="hr-HR"/>
        </w:rPr>
        <w:t xml:space="preserve"> </w:t>
      </w:r>
      <w:r w:rsidRPr="006D3678">
        <w:rPr>
          <w:rFonts w:eastAsia="Times New Roman" w:cstheme="minorHAnsi"/>
          <w:lang w:eastAsia="hr-HR"/>
        </w:rPr>
        <w:t>86/92, 27/93, 58/93, 2/94,</w:t>
      </w:r>
      <w:r w:rsidR="004614F3">
        <w:rPr>
          <w:rFonts w:eastAsia="Times New Roman" w:cstheme="minorHAnsi"/>
          <w:lang w:eastAsia="hr-HR"/>
        </w:rPr>
        <w:t xml:space="preserve"> </w:t>
      </w:r>
      <w:r w:rsidRPr="006D3678">
        <w:rPr>
          <w:rFonts w:eastAsia="Times New Roman" w:cstheme="minorHAnsi"/>
          <w:lang w:eastAsia="hr-HR"/>
        </w:rPr>
        <w:t xml:space="preserve">76/94, </w:t>
      </w:r>
      <w:r w:rsidRPr="006D3678">
        <w:rPr>
          <w:rFonts w:eastAsia="Times New Roman" w:cstheme="minorHAnsi"/>
          <w:lang w:eastAsia="hr-HR"/>
        </w:rPr>
        <w:lastRenderedPageBreak/>
        <w:t>108/95, 108/96, 82/01, 94/01,</w:t>
      </w:r>
      <w:r w:rsidR="004614F3">
        <w:rPr>
          <w:rFonts w:eastAsia="Times New Roman" w:cstheme="minorHAnsi"/>
          <w:lang w:eastAsia="hr-HR"/>
        </w:rPr>
        <w:t xml:space="preserve"> </w:t>
      </w:r>
      <w:r w:rsidRPr="006D3678">
        <w:rPr>
          <w:rFonts w:eastAsia="Times New Roman" w:cstheme="minorHAnsi"/>
          <w:lang w:eastAsia="hr-HR"/>
        </w:rPr>
        <w:t>103/03, 148/13,</w:t>
      </w:r>
      <w:r w:rsidR="004614F3">
        <w:rPr>
          <w:rFonts w:eastAsia="Times New Roman" w:cstheme="minorHAnsi"/>
          <w:lang w:eastAsia="hr-HR"/>
        </w:rPr>
        <w:t xml:space="preserve"> </w:t>
      </w:r>
      <w:r w:rsidRPr="006D3678">
        <w:rPr>
          <w:rFonts w:eastAsia="Times New Roman" w:cstheme="minorHAnsi"/>
          <w:lang w:eastAsia="hr-HR"/>
        </w:rPr>
        <w:t xml:space="preserve">98/19) uz prijavu na natječaj dužan je, osim dokaza o ispunjavanju traženih uvjeta, priložiti svu propisanu dokumentaciju prema posebnom Zakonu.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9. Zakona o profesionalnoj rehabilitaciji i zapošljavanju osoba s invaliditetom („Narodne novine“ broj 157/13, 152/14, 39/18,</w:t>
      </w:r>
      <w:r w:rsidR="004614F3">
        <w:rPr>
          <w:rFonts w:eastAsia="Times New Roman" w:cstheme="minorHAnsi"/>
          <w:lang w:eastAsia="hr-HR"/>
        </w:rPr>
        <w:t xml:space="preserve"> </w:t>
      </w:r>
      <w:r w:rsidRPr="006D3678">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obveznom naznakom "za natječaj učitelj </w:t>
      </w:r>
      <w:r w:rsidR="000606F1">
        <w:rPr>
          <w:rFonts w:eastAsia="Times New Roman" w:cstheme="minorHAnsi"/>
          <w:lang w:eastAsia="hr-HR"/>
        </w:rPr>
        <w:t>geografije</w:t>
      </w:r>
      <w:r w:rsidRPr="006D3678">
        <w:rPr>
          <w:rFonts w:eastAsia="Times New Roman" w:cstheme="minorHAnsi"/>
          <w:lang w:eastAsia="hr-HR"/>
        </w:rPr>
        <w:t xml:space="preserve">". </w:t>
      </w:r>
    </w:p>
    <w:p w:rsidR="008D30B4" w:rsidRPr="00A42A65" w:rsidRDefault="008D30B4" w:rsidP="008D30B4">
      <w:pPr>
        <w:spacing w:before="100" w:beforeAutospacing="1" w:after="100" w:afterAutospacing="1" w:line="240" w:lineRule="auto"/>
        <w:jc w:val="both"/>
        <w:rPr>
          <w:rFonts w:eastAsia="Times New Roman" w:cstheme="minorHAnsi"/>
          <w:lang w:eastAsia="hr-HR"/>
        </w:rPr>
      </w:pPr>
      <w:r w:rsidRPr="00A42A65">
        <w:rPr>
          <w:rFonts w:eastAsia="Times New Roman" w:cstheme="minorHAnsi"/>
          <w:lang w:eastAsia="hr-HR"/>
        </w:rPr>
        <w:t>Rok</w:t>
      </w:r>
      <w:r w:rsidR="00DF4064">
        <w:rPr>
          <w:rFonts w:eastAsia="Times New Roman" w:cstheme="minorHAnsi"/>
          <w:lang w:eastAsia="hr-HR"/>
        </w:rPr>
        <w:t xml:space="preserve"> za prijavu kandidata je od 24</w:t>
      </w:r>
      <w:r w:rsidRPr="00A42A65">
        <w:rPr>
          <w:rFonts w:eastAsia="Times New Roman" w:cstheme="minorHAnsi"/>
          <w:lang w:eastAsia="hr-HR"/>
        </w:rPr>
        <w:t>.</w:t>
      </w:r>
      <w:r w:rsidR="00A42A65" w:rsidRPr="00A42A65">
        <w:rPr>
          <w:rFonts w:eastAsia="Times New Roman" w:cstheme="minorHAnsi"/>
          <w:lang w:eastAsia="hr-HR"/>
        </w:rPr>
        <w:t>10</w:t>
      </w:r>
      <w:r w:rsidRPr="00A42A65">
        <w:rPr>
          <w:rFonts w:eastAsia="Times New Roman" w:cstheme="minorHAnsi"/>
          <w:lang w:eastAsia="hr-HR"/>
        </w:rPr>
        <w:t>.</w:t>
      </w:r>
      <w:r w:rsidR="00DF4064">
        <w:rPr>
          <w:rFonts w:eastAsia="Times New Roman" w:cstheme="minorHAnsi"/>
          <w:lang w:eastAsia="hr-HR"/>
        </w:rPr>
        <w:t>2022. do 31</w:t>
      </w:r>
      <w:r w:rsidRPr="00A42A65">
        <w:rPr>
          <w:rFonts w:eastAsia="Times New Roman" w:cstheme="minorHAnsi"/>
          <w:lang w:eastAsia="hr-HR"/>
        </w:rPr>
        <w:t>.</w:t>
      </w:r>
      <w:r w:rsidR="00A42A65" w:rsidRPr="00A42A65">
        <w:rPr>
          <w:rFonts w:eastAsia="Times New Roman" w:cstheme="minorHAnsi"/>
          <w:lang w:eastAsia="hr-HR"/>
        </w:rPr>
        <w:t>10.</w:t>
      </w:r>
      <w:r w:rsidRPr="00A42A65">
        <w:rPr>
          <w:rFonts w:eastAsia="Times New Roman" w:cstheme="minorHAnsi"/>
          <w:lang w:eastAsia="hr-HR"/>
        </w:rPr>
        <w:t xml:space="preserve">2022. godine.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Urednom prijavom smatra se prijava koja sadrži sve priloge navedene u natječaju i koja je pristigla u zadanom roku.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odabranim kandidatom sklopit će se Ugovor o radu. Natječajna dokumentacija neće se vraćati kandidatima.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Prilikom zapošljavanja oba spola su u ravnopravnom položaju.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sidR="006D3678">
        <w:rPr>
          <w:rFonts w:eastAsia="Times New Roman" w:cstheme="minorHAnsi"/>
          <w:lang w:eastAsia="hr-HR"/>
        </w:rPr>
        <w:t xml:space="preserve">osebnom zakonu sve se kandidate </w:t>
      </w:r>
      <w:r w:rsidRPr="006D3678">
        <w:rPr>
          <w:rFonts w:eastAsia="Times New Roman" w:cstheme="minorHAnsi"/>
          <w:lang w:eastAsia="hr-HR"/>
        </w:rPr>
        <w:t>izvješćuje istim tekstom obavijesti o rezultatima natječaja pisanom poštan</w:t>
      </w:r>
      <w:bookmarkStart w:id="0" w:name="_GoBack"/>
      <w:bookmarkEnd w:id="0"/>
      <w:r w:rsidRPr="006D3678">
        <w:rPr>
          <w:rFonts w:eastAsia="Times New Roman" w:cstheme="minorHAnsi"/>
          <w:lang w:eastAsia="hr-HR"/>
        </w:rPr>
        <w:t xml:space="preserve">skom pošiljkom, pri čemu se kandidate koji se pozivaju na pravo prednosti pri zapošljavanju prema posebnom zakonu izvješćuje pisanom preporučenom poštanskom pošiljkom s povratnicom. </w:t>
      </w:r>
    </w:p>
    <w:p w:rsidR="008D30B4" w:rsidRPr="00A42A65"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w:t>
      </w:r>
      <w:r w:rsidRPr="00A42A65">
        <w:rPr>
          <w:rFonts w:eastAsia="Times New Roman" w:cstheme="minorHAnsi"/>
          <w:lang w:eastAsia="hr-HR"/>
        </w:rPr>
        <w:t xml:space="preserve">mrežnim stanicama i oglasnoj ploči Škole </w:t>
      </w:r>
      <w:r w:rsidR="00DF4064">
        <w:rPr>
          <w:rFonts w:eastAsia="Times New Roman" w:cstheme="minorHAnsi"/>
          <w:b/>
          <w:lang w:eastAsia="hr-HR"/>
        </w:rPr>
        <w:t>24</w:t>
      </w:r>
      <w:r w:rsidR="00A42A65" w:rsidRPr="00A42A65">
        <w:rPr>
          <w:rFonts w:eastAsia="Times New Roman" w:cstheme="minorHAnsi"/>
          <w:b/>
          <w:lang w:eastAsia="hr-HR"/>
        </w:rPr>
        <w:t>. listopada</w:t>
      </w:r>
      <w:r w:rsidRPr="00A42A65">
        <w:rPr>
          <w:rFonts w:eastAsia="Times New Roman" w:cstheme="minorHAnsi"/>
          <w:b/>
          <w:lang w:eastAsia="hr-HR"/>
        </w:rPr>
        <w:t xml:space="preserve"> 2022. godine</w:t>
      </w:r>
      <w:r w:rsidRPr="00A42A65">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6D3678" w:rsidRDefault="006D3678" w:rsidP="006D3678">
      <w:pPr>
        <w:spacing w:after="0" w:line="240" w:lineRule="auto"/>
        <w:jc w:val="both"/>
        <w:rPr>
          <w:rFonts w:eastAsia="Times New Roman" w:cstheme="minorHAnsi"/>
          <w:lang w:eastAsia="hr-HR"/>
        </w:rPr>
      </w:pPr>
      <w:r w:rsidRPr="006D3678">
        <w:rPr>
          <w:rFonts w:eastAsia="Times New Roman" w:cstheme="minorHAnsi"/>
          <w:lang w:eastAsia="hr-HR"/>
        </w:rPr>
        <w:t>KLASA:110-04/22-01/</w:t>
      </w:r>
      <w:r w:rsidR="00A42A65">
        <w:rPr>
          <w:rFonts w:eastAsia="Times New Roman" w:cstheme="minorHAnsi"/>
          <w:lang w:eastAsia="hr-HR"/>
        </w:rPr>
        <w:t>17</w:t>
      </w:r>
    </w:p>
    <w:p w:rsidR="008D30B4" w:rsidRPr="00A42A65" w:rsidRDefault="006D3678" w:rsidP="006D3678">
      <w:pPr>
        <w:spacing w:after="0" w:line="240" w:lineRule="auto"/>
        <w:jc w:val="both"/>
        <w:rPr>
          <w:rFonts w:eastAsia="Times New Roman" w:cstheme="minorHAnsi"/>
          <w:lang w:eastAsia="hr-HR"/>
        </w:rPr>
      </w:pPr>
      <w:r w:rsidRPr="00A42A65">
        <w:rPr>
          <w:rFonts w:eastAsia="Times New Roman" w:cstheme="minorHAnsi"/>
          <w:lang w:eastAsia="hr-HR"/>
        </w:rPr>
        <w:t>URBROJ: 2163-46-01-22-</w:t>
      </w:r>
      <w:r w:rsidR="00B52CF1" w:rsidRPr="00A42A65">
        <w:rPr>
          <w:rFonts w:eastAsia="Times New Roman" w:cstheme="minorHAnsi"/>
          <w:lang w:eastAsia="hr-HR"/>
        </w:rPr>
        <w:t>2</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8D30B4" w:rsidRPr="006D3678" w:rsidRDefault="008D30B4" w:rsidP="006D3678">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9C050A" w:rsidRPr="006D3678" w:rsidRDefault="008D30B4" w:rsidP="006D3678">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sectPr w:rsidR="009C050A" w:rsidRPr="006D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020EA2"/>
    <w:rsid w:val="000606F1"/>
    <w:rsid w:val="004614F3"/>
    <w:rsid w:val="006D3678"/>
    <w:rsid w:val="007A53C7"/>
    <w:rsid w:val="008D30B4"/>
    <w:rsid w:val="009C050A"/>
    <w:rsid w:val="00A42A65"/>
    <w:rsid w:val="00B52CF1"/>
    <w:rsid w:val="00D677AE"/>
    <w:rsid w:val="00DF40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64C2"/>
  <w15:chartTrackingRefBased/>
  <w15:docId w15:val="{F631FAC6-1B52-4B53-AD28-C6C09DE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3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u-drzavnoj-sluzbi/843"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u-drzavnoj-sluzbi/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B365F-4445-4598-8975-DE12B086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1672</Words>
  <Characters>9534</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Andrea</cp:lastModifiedBy>
  <cp:revision>5</cp:revision>
  <dcterms:created xsi:type="dcterms:W3CDTF">2022-10-19T13:56:00Z</dcterms:created>
  <dcterms:modified xsi:type="dcterms:W3CDTF">2022-10-24T11:53:00Z</dcterms:modified>
</cp:coreProperties>
</file>